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66" w:rsidRPr="005906E6" w:rsidRDefault="00C016C3" w:rsidP="004B594C">
      <w:pPr>
        <w:rPr>
          <w:rFonts w:asciiTheme="minorHAnsi" w:hAnsiTheme="minorHAnsi" w:cstheme="minorHAnsi"/>
          <w:sz w:val="22"/>
          <w:szCs w:val="22"/>
          <w:lang w:val="en-US"/>
        </w:rPr>
      </w:pPr>
      <w:r w:rsidRPr="005906E6">
        <w:rPr>
          <w:rFonts w:asciiTheme="minorHAnsi" w:hAnsiTheme="minorHAnsi" w:cstheme="minorHAnsi"/>
          <w:sz w:val="22"/>
          <w:szCs w:val="22"/>
          <w:lang w:val="en-US"/>
        </w:rPr>
        <w:t xml:space="preserve"> </w:t>
      </w:r>
    </w:p>
    <w:p w:rsidR="00FF1DF4" w:rsidRPr="005906E6" w:rsidRDefault="000E315C" w:rsidP="004B594C">
      <w:pPr>
        <w:rPr>
          <w:rFonts w:asciiTheme="minorHAnsi" w:hAnsiTheme="minorHAnsi" w:cstheme="minorHAnsi"/>
          <w:b/>
          <w:sz w:val="22"/>
          <w:szCs w:val="22"/>
        </w:rPr>
      </w:pPr>
      <w:r>
        <w:rPr>
          <w:rFonts w:asciiTheme="minorHAnsi" w:hAnsiTheme="minorHAnsi" w:cstheme="minorHAnsi"/>
          <w:b/>
          <w:sz w:val="22"/>
          <w:szCs w:val="22"/>
        </w:rPr>
        <w:t>23</w:t>
      </w:r>
      <w:r w:rsidR="00F656FC">
        <w:rPr>
          <w:rFonts w:asciiTheme="minorHAnsi" w:hAnsiTheme="minorHAnsi" w:cstheme="minorHAnsi"/>
          <w:b/>
          <w:sz w:val="22"/>
          <w:szCs w:val="22"/>
        </w:rPr>
        <w:t xml:space="preserve"> март</w:t>
      </w:r>
      <w:r w:rsidR="004F2C71" w:rsidRPr="005906E6">
        <w:rPr>
          <w:rFonts w:asciiTheme="minorHAnsi" w:hAnsiTheme="minorHAnsi" w:cstheme="minorHAnsi"/>
          <w:b/>
          <w:sz w:val="22"/>
          <w:szCs w:val="22"/>
        </w:rPr>
        <w:t xml:space="preserve"> </w:t>
      </w:r>
      <w:r w:rsidR="00413694" w:rsidRPr="005906E6">
        <w:rPr>
          <w:rFonts w:asciiTheme="minorHAnsi" w:hAnsiTheme="minorHAnsi" w:cstheme="minorHAnsi"/>
          <w:b/>
          <w:sz w:val="22"/>
          <w:szCs w:val="22"/>
        </w:rPr>
        <w:t>202</w:t>
      </w:r>
      <w:r w:rsidR="00F9457F" w:rsidRPr="005906E6">
        <w:rPr>
          <w:rFonts w:asciiTheme="minorHAnsi" w:hAnsiTheme="minorHAnsi" w:cstheme="minorHAnsi"/>
          <w:b/>
          <w:sz w:val="22"/>
          <w:szCs w:val="22"/>
        </w:rPr>
        <w:t>1</w:t>
      </w:r>
      <w:r w:rsidR="00FF1DF4" w:rsidRPr="005906E6">
        <w:rPr>
          <w:rFonts w:asciiTheme="minorHAnsi" w:hAnsiTheme="minorHAnsi" w:cstheme="minorHAnsi"/>
          <w:b/>
          <w:sz w:val="22"/>
          <w:szCs w:val="22"/>
        </w:rPr>
        <w:t xml:space="preserve"> година</w:t>
      </w:r>
    </w:p>
    <w:p w:rsidR="001C4406" w:rsidRPr="005906E6" w:rsidRDefault="001C4406" w:rsidP="004B594C">
      <w:pPr>
        <w:jc w:val="center"/>
        <w:rPr>
          <w:rFonts w:asciiTheme="minorHAnsi" w:hAnsiTheme="minorHAnsi" w:cstheme="minorHAnsi"/>
          <w:b/>
          <w:color w:val="FF0000"/>
          <w:sz w:val="22"/>
          <w:szCs w:val="22"/>
        </w:rPr>
      </w:pPr>
    </w:p>
    <w:p w:rsidR="00617F8D" w:rsidRPr="005906E6" w:rsidRDefault="00617F8D" w:rsidP="004B594C">
      <w:pPr>
        <w:jc w:val="center"/>
        <w:rPr>
          <w:rFonts w:asciiTheme="minorHAnsi" w:hAnsiTheme="minorHAnsi" w:cstheme="minorHAnsi"/>
          <w:b/>
          <w:color w:val="FF0000"/>
          <w:sz w:val="22"/>
          <w:szCs w:val="22"/>
        </w:rPr>
      </w:pPr>
      <w:r w:rsidRPr="005906E6">
        <w:rPr>
          <w:rFonts w:asciiTheme="minorHAnsi" w:hAnsiTheme="minorHAnsi" w:cstheme="minorHAnsi"/>
          <w:b/>
          <w:color w:val="FF0000"/>
          <w:sz w:val="22"/>
          <w:szCs w:val="22"/>
        </w:rPr>
        <w:t>СООПШТЕНИЕ</w:t>
      </w:r>
    </w:p>
    <w:p w:rsidR="00306384" w:rsidRPr="005906E6" w:rsidRDefault="00306384" w:rsidP="004B594C">
      <w:pPr>
        <w:jc w:val="center"/>
        <w:rPr>
          <w:rFonts w:asciiTheme="minorHAnsi" w:hAnsiTheme="minorHAnsi" w:cstheme="minorHAnsi"/>
          <w:b/>
          <w:color w:val="FF0000"/>
          <w:sz w:val="22"/>
          <w:szCs w:val="22"/>
        </w:rPr>
      </w:pPr>
    </w:p>
    <w:p w:rsidR="005A2E32" w:rsidRPr="005906E6" w:rsidRDefault="001545CE" w:rsidP="004B594C">
      <w:pPr>
        <w:spacing w:line="360" w:lineRule="atLeast"/>
        <w:jc w:val="center"/>
        <w:rPr>
          <w:rFonts w:asciiTheme="minorHAnsi" w:hAnsiTheme="minorHAnsi" w:cstheme="minorHAnsi"/>
          <w:b/>
          <w:color w:val="0070C0"/>
          <w:sz w:val="22"/>
          <w:szCs w:val="22"/>
        </w:rPr>
      </w:pPr>
      <w:r w:rsidRPr="005906E6">
        <w:rPr>
          <w:rFonts w:asciiTheme="minorHAnsi" w:hAnsiTheme="minorHAnsi" w:cstheme="minorHAnsi"/>
          <w:b/>
          <w:color w:val="0070C0"/>
          <w:sz w:val="22"/>
          <w:szCs w:val="22"/>
        </w:rPr>
        <w:t xml:space="preserve">Времени мерки за осигурени лица </w:t>
      </w:r>
      <w:r w:rsidR="00817E5F" w:rsidRPr="005906E6">
        <w:rPr>
          <w:rFonts w:asciiTheme="minorHAnsi" w:hAnsiTheme="minorHAnsi" w:cstheme="minorHAnsi"/>
          <w:b/>
          <w:color w:val="0070C0"/>
          <w:sz w:val="22"/>
          <w:szCs w:val="22"/>
        </w:rPr>
        <w:t xml:space="preserve">за </w:t>
      </w:r>
      <w:r w:rsidR="00EA75E8" w:rsidRPr="005906E6">
        <w:rPr>
          <w:rFonts w:asciiTheme="minorHAnsi" w:hAnsiTheme="minorHAnsi" w:cstheme="minorHAnsi"/>
          <w:b/>
          <w:color w:val="0070C0"/>
          <w:sz w:val="22"/>
          <w:szCs w:val="22"/>
        </w:rPr>
        <w:t xml:space="preserve">остварување </w:t>
      </w:r>
      <w:r w:rsidR="00EC1DA6" w:rsidRPr="005906E6">
        <w:rPr>
          <w:rFonts w:asciiTheme="minorHAnsi" w:hAnsiTheme="minorHAnsi" w:cstheme="minorHAnsi"/>
          <w:b/>
          <w:color w:val="0070C0"/>
          <w:sz w:val="22"/>
          <w:szCs w:val="22"/>
        </w:rPr>
        <w:t xml:space="preserve">права од здравствено осигурување во услови на пандемија на Коронавирус </w:t>
      </w:r>
      <w:r w:rsidR="00EC1DA6" w:rsidRPr="005906E6">
        <w:rPr>
          <w:rFonts w:asciiTheme="minorHAnsi" w:hAnsiTheme="minorHAnsi" w:cstheme="minorHAnsi"/>
          <w:b/>
          <w:color w:val="0070C0"/>
          <w:sz w:val="22"/>
          <w:szCs w:val="22"/>
          <w:lang w:val="en-US"/>
        </w:rPr>
        <w:t>Covid19</w:t>
      </w:r>
      <w:r w:rsidR="00EC1DA6" w:rsidRPr="005906E6">
        <w:rPr>
          <w:rFonts w:asciiTheme="minorHAnsi" w:hAnsiTheme="minorHAnsi" w:cstheme="minorHAnsi"/>
          <w:b/>
          <w:color w:val="0070C0"/>
          <w:sz w:val="22"/>
          <w:szCs w:val="22"/>
        </w:rPr>
        <w:t xml:space="preserve"> </w:t>
      </w:r>
    </w:p>
    <w:p w:rsidR="00817E5F" w:rsidRPr="005906E6" w:rsidRDefault="00817E5F" w:rsidP="004B594C">
      <w:pPr>
        <w:spacing w:line="360" w:lineRule="atLeast"/>
        <w:rPr>
          <w:rFonts w:asciiTheme="minorHAnsi" w:hAnsiTheme="minorHAnsi" w:cstheme="minorHAnsi"/>
          <w:b/>
          <w:sz w:val="22"/>
          <w:szCs w:val="22"/>
          <w:lang w:val="en-US"/>
        </w:rPr>
      </w:pPr>
    </w:p>
    <w:p w:rsidR="00F463E6" w:rsidRPr="005906E6" w:rsidRDefault="00F463E6" w:rsidP="004B594C">
      <w:pPr>
        <w:suppressAutoHyphens w:val="0"/>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Фондот за здравствено осигурување презема низа мерки</w:t>
      </w:r>
      <w:r w:rsidR="001545CE" w:rsidRPr="005906E6">
        <w:rPr>
          <w:rFonts w:asciiTheme="minorHAnsi" w:hAnsiTheme="minorHAnsi" w:cstheme="minorHAnsi"/>
          <w:sz w:val="22"/>
          <w:szCs w:val="22"/>
        </w:rPr>
        <w:t xml:space="preserve"> в</w:t>
      </w:r>
      <w:r w:rsidR="00B20ED7" w:rsidRPr="005906E6">
        <w:rPr>
          <w:rFonts w:asciiTheme="minorHAnsi" w:hAnsiTheme="minorHAnsi" w:cstheme="minorHAnsi"/>
          <w:sz w:val="22"/>
          <w:szCs w:val="22"/>
        </w:rPr>
        <w:t>о интерес на безбедноста на граѓани</w:t>
      </w:r>
      <w:r w:rsidR="00CB54AA" w:rsidRPr="005906E6">
        <w:rPr>
          <w:rFonts w:asciiTheme="minorHAnsi" w:hAnsiTheme="minorHAnsi" w:cstheme="minorHAnsi"/>
          <w:sz w:val="22"/>
          <w:szCs w:val="22"/>
        </w:rPr>
        <w:t>те</w:t>
      </w:r>
      <w:r w:rsidR="00B20ED7" w:rsidRPr="005906E6">
        <w:rPr>
          <w:rFonts w:asciiTheme="minorHAnsi" w:hAnsiTheme="minorHAnsi" w:cstheme="minorHAnsi"/>
          <w:sz w:val="22"/>
          <w:szCs w:val="22"/>
        </w:rPr>
        <w:t xml:space="preserve"> на целата држава</w:t>
      </w:r>
      <w:r w:rsidR="009E1A9C" w:rsidRPr="005906E6">
        <w:rPr>
          <w:rFonts w:asciiTheme="minorHAnsi" w:hAnsiTheme="minorHAnsi" w:cstheme="minorHAnsi"/>
          <w:sz w:val="22"/>
          <w:szCs w:val="22"/>
        </w:rPr>
        <w:t xml:space="preserve">та, како и на здравствените </w:t>
      </w:r>
      <w:r w:rsidR="001545CE" w:rsidRPr="005906E6">
        <w:rPr>
          <w:rFonts w:asciiTheme="minorHAnsi" w:hAnsiTheme="minorHAnsi" w:cstheme="minorHAnsi"/>
          <w:sz w:val="22"/>
          <w:szCs w:val="22"/>
        </w:rPr>
        <w:t xml:space="preserve">работници за да се </w:t>
      </w:r>
      <w:r w:rsidR="0052295A" w:rsidRPr="005906E6">
        <w:rPr>
          <w:rFonts w:asciiTheme="minorHAnsi" w:hAnsiTheme="minorHAnsi" w:cstheme="minorHAnsi"/>
          <w:sz w:val="22"/>
          <w:szCs w:val="22"/>
        </w:rPr>
        <w:t>минимизира непотребниот контак</w:t>
      </w:r>
      <w:r w:rsidR="00593964" w:rsidRPr="005906E6">
        <w:rPr>
          <w:rFonts w:asciiTheme="minorHAnsi" w:hAnsiTheme="minorHAnsi" w:cstheme="minorHAnsi"/>
          <w:sz w:val="22"/>
          <w:szCs w:val="22"/>
        </w:rPr>
        <w:t>т</w:t>
      </w:r>
      <w:r w:rsidR="0052295A" w:rsidRPr="005906E6">
        <w:rPr>
          <w:rFonts w:asciiTheme="minorHAnsi" w:hAnsiTheme="minorHAnsi" w:cstheme="minorHAnsi"/>
          <w:sz w:val="22"/>
          <w:szCs w:val="22"/>
        </w:rPr>
        <w:t xml:space="preserve"> ме</w:t>
      </w:r>
      <w:r w:rsidRPr="005906E6">
        <w:rPr>
          <w:rFonts w:asciiTheme="minorHAnsi" w:hAnsiTheme="minorHAnsi" w:cstheme="minorHAnsi"/>
          <w:sz w:val="22"/>
          <w:szCs w:val="22"/>
        </w:rPr>
        <w:t>ѓ</w:t>
      </w:r>
      <w:r w:rsidR="0052295A" w:rsidRPr="005906E6">
        <w:rPr>
          <w:rFonts w:asciiTheme="minorHAnsi" w:hAnsiTheme="minorHAnsi" w:cstheme="minorHAnsi"/>
          <w:sz w:val="22"/>
          <w:szCs w:val="22"/>
        </w:rPr>
        <w:t>у матичните</w:t>
      </w:r>
      <w:r w:rsidRPr="005906E6">
        <w:rPr>
          <w:rFonts w:asciiTheme="minorHAnsi" w:hAnsiTheme="minorHAnsi" w:cstheme="minorHAnsi"/>
          <w:sz w:val="22"/>
          <w:szCs w:val="22"/>
        </w:rPr>
        <w:t xml:space="preserve"> лекари </w:t>
      </w:r>
      <w:r w:rsidR="0052295A" w:rsidRPr="005906E6">
        <w:rPr>
          <w:rFonts w:asciiTheme="minorHAnsi" w:hAnsiTheme="minorHAnsi" w:cstheme="minorHAnsi"/>
          <w:sz w:val="22"/>
          <w:szCs w:val="22"/>
        </w:rPr>
        <w:t>и пациентите</w:t>
      </w:r>
      <w:r w:rsidR="00DE32B0" w:rsidRPr="005906E6">
        <w:rPr>
          <w:rFonts w:asciiTheme="minorHAnsi" w:hAnsiTheme="minorHAnsi" w:cstheme="minorHAnsi"/>
          <w:sz w:val="22"/>
          <w:szCs w:val="22"/>
        </w:rPr>
        <w:t>,</w:t>
      </w:r>
      <w:r w:rsidR="00CB54AA" w:rsidRPr="005906E6">
        <w:rPr>
          <w:rFonts w:asciiTheme="minorHAnsi" w:hAnsiTheme="minorHAnsi" w:cstheme="minorHAnsi"/>
          <w:sz w:val="22"/>
          <w:szCs w:val="22"/>
        </w:rPr>
        <w:t xml:space="preserve"> кои треба да се обраќаат на лекар само кога тоа е навистина неопходно.</w:t>
      </w:r>
    </w:p>
    <w:p w:rsidR="003C2679" w:rsidRPr="005906E6" w:rsidRDefault="003C2679" w:rsidP="004B594C">
      <w:pPr>
        <w:jc w:val="left"/>
        <w:outlineLvl w:val="0"/>
        <w:rPr>
          <w:rFonts w:asciiTheme="minorHAnsi" w:eastAsia="Calibri" w:hAnsiTheme="minorHAnsi" w:cstheme="minorHAnsi"/>
          <w:b/>
          <w:sz w:val="22"/>
          <w:szCs w:val="22"/>
          <w:lang w:eastAsia="en-US"/>
        </w:rPr>
      </w:pPr>
    </w:p>
    <w:p w:rsidR="003C2679" w:rsidRPr="005906E6" w:rsidRDefault="003C2679" w:rsidP="004B594C">
      <w:pPr>
        <w:outlineLvl w:val="0"/>
        <w:rPr>
          <w:rFonts w:asciiTheme="minorHAnsi" w:eastAsia="Calibri" w:hAnsiTheme="minorHAnsi" w:cstheme="minorHAnsi"/>
          <w:b/>
          <w:i/>
          <w:sz w:val="22"/>
          <w:szCs w:val="22"/>
          <w:u w:val="single"/>
          <w:lang w:eastAsia="en-US"/>
        </w:rPr>
      </w:pPr>
      <w:r w:rsidRPr="005906E6">
        <w:rPr>
          <w:rFonts w:asciiTheme="minorHAnsi" w:eastAsia="Calibri" w:hAnsiTheme="minorHAnsi" w:cstheme="minorHAnsi"/>
          <w:b/>
          <w:i/>
          <w:sz w:val="22"/>
          <w:szCs w:val="22"/>
          <w:u w:val="single"/>
          <w:lang w:eastAsia="en-US"/>
        </w:rPr>
        <w:t xml:space="preserve">Право на здравствена заштита за дијагностицирање и лекување од </w:t>
      </w:r>
      <w:proofErr w:type="spellStart"/>
      <w:r w:rsidRPr="005906E6">
        <w:rPr>
          <w:rFonts w:asciiTheme="minorHAnsi" w:eastAsia="Calibri" w:hAnsiTheme="minorHAnsi" w:cstheme="minorHAnsi"/>
          <w:b/>
          <w:i/>
          <w:sz w:val="22"/>
          <w:szCs w:val="22"/>
          <w:u w:val="single"/>
          <w:lang w:eastAsia="en-US"/>
        </w:rPr>
        <w:t>Коронавирус</w:t>
      </w:r>
      <w:proofErr w:type="spellEnd"/>
      <w:r w:rsidRPr="005906E6">
        <w:rPr>
          <w:rFonts w:asciiTheme="minorHAnsi" w:eastAsia="Calibri" w:hAnsiTheme="minorHAnsi" w:cstheme="minorHAnsi"/>
          <w:b/>
          <w:i/>
          <w:sz w:val="22"/>
          <w:szCs w:val="22"/>
          <w:u w:val="single"/>
          <w:lang w:val="en-US" w:eastAsia="en-US"/>
        </w:rPr>
        <w:t>-</w:t>
      </w:r>
      <w:r w:rsidR="004B594C" w:rsidRPr="005906E6">
        <w:rPr>
          <w:rFonts w:asciiTheme="minorHAnsi" w:eastAsia="Calibri" w:hAnsiTheme="minorHAnsi" w:cstheme="minorHAnsi"/>
          <w:b/>
          <w:i/>
          <w:sz w:val="22"/>
          <w:szCs w:val="22"/>
          <w:u w:val="single"/>
          <w:lang w:val="en-US" w:eastAsia="en-US"/>
        </w:rPr>
        <w:t>C</w:t>
      </w:r>
      <w:r w:rsidRPr="005906E6">
        <w:rPr>
          <w:rFonts w:asciiTheme="minorHAnsi" w:eastAsia="Calibri" w:hAnsiTheme="minorHAnsi" w:cstheme="minorHAnsi"/>
          <w:b/>
          <w:i/>
          <w:sz w:val="22"/>
          <w:szCs w:val="22"/>
          <w:u w:val="single"/>
          <w:lang w:val="en-US" w:eastAsia="en-US"/>
        </w:rPr>
        <w:t>OV</w:t>
      </w:r>
      <w:r w:rsidR="004B594C" w:rsidRPr="005906E6">
        <w:rPr>
          <w:rFonts w:asciiTheme="minorHAnsi" w:eastAsia="Calibri" w:hAnsiTheme="minorHAnsi" w:cstheme="minorHAnsi"/>
          <w:b/>
          <w:i/>
          <w:sz w:val="22"/>
          <w:szCs w:val="22"/>
          <w:u w:val="single"/>
          <w:lang w:val="en-US" w:eastAsia="en-US"/>
        </w:rPr>
        <w:t>I</w:t>
      </w:r>
      <w:r w:rsidRPr="005906E6">
        <w:rPr>
          <w:rFonts w:asciiTheme="minorHAnsi" w:eastAsia="Calibri" w:hAnsiTheme="minorHAnsi" w:cstheme="minorHAnsi"/>
          <w:b/>
          <w:i/>
          <w:sz w:val="22"/>
          <w:szCs w:val="22"/>
          <w:u w:val="single"/>
          <w:lang w:val="en-US" w:eastAsia="en-US"/>
        </w:rPr>
        <w:t>D 19</w:t>
      </w:r>
    </w:p>
    <w:p w:rsidR="003C2679" w:rsidRPr="005906E6" w:rsidRDefault="003C2679" w:rsidP="004B594C">
      <w:pPr>
        <w:rPr>
          <w:rFonts w:asciiTheme="minorHAnsi" w:eastAsia="Calibri" w:hAnsiTheme="minorHAnsi" w:cstheme="minorHAnsi"/>
          <w:sz w:val="22"/>
          <w:szCs w:val="22"/>
          <w:lang w:eastAsia="en-US"/>
        </w:rPr>
      </w:pPr>
    </w:p>
    <w:p w:rsidR="003C2679" w:rsidRPr="005906E6" w:rsidRDefault="003C2679" w:rsidP="004B594C">
      <w:pPr>
        <w:spacing w:before="120" w:after="120" w:line="360" w:lineRule="atLeast"/>
        <w:ind w:right="-335"/>
        <w:rPr>
          <w:rFonts w:asciiTheme="minorHAnsi" w:hAnsiTheme="minorHAnsi" w:cstheme="minorHAnsi"/>
          <w:b/>
          <w:sz w:val="22"/>
          <w:szCs w:val="22"/>
        </w:rPr>
      </w:pPr>
      <w:r w:rsidRPr="005906E6">
        <w:rPr>
          <w:rFonts w:asciiTheme="minorHAnsi" w:hAnsiTheme="minorHAnsi" w:cstheme="minorHAnsi"/>
          <w:sz w:val="22"/>
          <w:szCs w:val="22"/>
        </w:rPr>
        <w:t>Владата донесе Уредба со законска сила</w:t>
      </w:r>
      <w:r w:rsidRPr="005906E6">
        <w:rPr>
          <w:rFonts w:asciiTheme="minorHAnsi" w:hAnsiTheme="minorHAnsi" w:cstheme="minorHAnsi"/>
          <w:sz w:val="22"/>
          <w:szCs w:val="22"/>
          <w:lang w:val="en-US"/>
        </w:rPr>
        <w:t>(</w:t>
      </w:r>
      <w:r w:rsidRPr="005906E6">
        <w:rPr>
          <w:rFonts w:asciiTheme="minorHAnsi" w:hAnsiTheme="minorHAnsi" w:cstheme="minorHAnsi"/>
          <w:sz w:val="22"/>
          <w:szCs w:val="22"/>
        </w:rPr>
        <w:t xml:space="preserve"> </w:t>
      </w:r>
      <w:proofErr w:type="spellStart"/>
      <w:r w:rsidRPr="005906E6">
        <w:rPr>
          <w:rFonts w:asciiTheme="minorHAnsi" w:hAnsiTheme="minorHAnsi" w:cstheme="minorHAnsi"/>
          <w:sz w:val="22"/>
          <w:szCs w:val="22"/>
        </w:rPr>
        <w:t>Сл.</w:t>
      </w:r>
      <w:r w:rsidR="004B594C" w:rsidRPr="005906E6">
        <w:rPr>
          <w:rFonts w:asciiTheme="minorHAnsi" w:hAnsiTheme="minorHAnsi" w:cstheme="minorHAnsi"/>
          <w:sz w:val="22"/>
          <w:szCs w:val="22"/>
        </w:rPr>
        <w:t>в</w:t>
      </w:r>
      <w:r w:rsidRPr="005906E6">
        <w:rPr>
          <w:rFonts w:asciiTheme="minorHAnsi" w:hAnsiTheme="minorHAnsi" w:cstheme="minorHAnsi"/>
          <w:sz w:val="22"/>
          <w:szCs w:val="22"/>
        </w:rPr>
        <w:t>есник</w:t>
      </w:r>
      <w:proofErr w:type="spellEnd"/>
      <w:r w:rsidRPr="005906E6">
        <w:rPr>
          <w:rFonts w:asciiTheme="minorHAnsi" w:hAnsiTheme="minorHAnsi" w:cstheme="minorHAnsi"/>
          <w:sz w:val="22"/>
          <w:szCs w:val="22"/>
        </w:rPr>
        <w:t xml:space="preserve"> 92/2020), со која се утврдува дека, до совладување на епидемијата </w:t>
      </w:r>
      <w:r w:rsidR="00DA1247" w:rsidRPr="005906E6">
        <w:rPr>
          <w:rFonts w:asciiTheme="minorHAnsi" w:hAnsiTheme="minorHAnsi" w:cstheme="minorHAnsi"/>
          <w:sz w:val="22"/>
          <w:szCs w:val="22"/>
        </w:rPr>
        <w:t xml:space="preserve">на </w:t>
      </w:r>
      <w:proofErr w:type="spellStart"/>
      <w:r w:rsidR="00DA1247" w:rsidRPr="005906E6">
        <w:rPr>
          <w:rFonts w:asciiTheme="minorHAnsi" w:hAnsiTheme="minorHAnsi" w:cstheme="minorHAnsi"/>
          <w:sz w:val="22"/>
          <w:szCs w:val="22"/>
        </w:rPr>
        <w:t>Коронавирусот</w:t>
      </w:r>
      <w:proofErr w:type="spellEnd"/>
      <w:r w:rsidR="00DA1247" w:rsidRPr="005906E6">
        <w:rPr>
          <w:rFonts w:asciiTheme="minorHAnsi" w:hAnsiTheme="minorHAnsi" w:cstheme="minorHAnsi"/>
          <w:sz w:val="22"/>
          <w:szCs w:val="22"/>
        </w:rPr>
        <w:t xml:space="preserve">, се овозможува </w:t>
      </w:r>
      <w:r w:rsidRPr="005906E6">
        <w:rPr>
          <w:rFonts w:asciiTheme="minorHAnsi" w:hAnsiTheme="minorHAnsi" w:cstheme="minorHAnsi"/>
          <w:sz w:val="22"/>
          <w:szCs w:val="22"/>
        </w:rPr>
        <w:t xml:space="preserve">да користат здравствена заштита- </w:t>
      </w:r>
      <w:r w:rsidRPr="005906E6">
        <w:rPr>
          <w:rFonts w:asciiTheme="minorHAnsi" w:hAnsiTheme="minorHAnsi" w:cstheme="minorHAnsi"/>
          <w:b/>
          <w:sz w:val="22"/>
          <w:szCs w:val="22"/>
        </w:rPr>
        <w:t xml:space="preserve">дијагностицирање и лекување од </w:t>
      </w:r>
      <w:proofErr w:type="spellStart"/>
      <w:r w:rsidRPr="005906E6">
        <w:rPr>
          <w:rFonts w:asciiTheme="minorHAnsi" w:hAnsiTheme="minorHAnsi" w:cstheme="minorHAnsi"/>
          <w:b/>
          <w:sz w:val="22"/>
          <w:szCs w:val="22"/>
        </w:rPr>
        <w:t>Коронавирус</w:t>
      </w:r>
      <w:proofErr w:type="spellEnd"/>
      <w:r w:rsidRPr="005906E6">
        <w:rPr>
          <w:rFonts w:asciiTheme="minorHAnsi" w:hAnsiTheme="minorHAnsi" w:cstheme="minorHAnsi"/>
          <w:b/>
          <w:sz w:val="22"/>
          <w:szCs w:val="22"/>
        </w:rPr>
        <w:t xml:space="preserve"> односно </w:t>
      </w:r>
      <w:r w:rsidRPr="005906E6">
        <w:rPr>
          <w:rFonts w:asciiTheme="minorHAnsi" w:hAnsiTheme="minorHAnsi" w:cstheme="minorHAnsi"/>
          <w:b/>
          <w:sz w:val="22"/>
          <w:szCs w:val="22"/>
          <w:lang w:val="en-US"/>
        </w:rPr>
        <w:t>COVID -</w:t>
      </w:r>
      <w:r w:rsidRPr="005906E6">
        <w:rPr>
          <w:rFonts w:asciiTheme="minorHAnsi" w:hAnsiTheme="minorHAnsi" w:cstheme="minorHAnsi"/>
          <w:b/>
          <w:sz w:val="22"/>
          <w:szCs w:val="22"/>
        </w:rPr>
        <w:t>19:</w:t>
      </w:r>
    </w:p>
    <w:p w:rsidR="003C2679" w:rsidRPr="005906E6" w:rsidRDefault="003C2679" w:rsidP="004B594C">
      <w:pPr>
        <w:pStyle w:val="ListParagraph"/>
        <w:numPr>
          <w:ilvl w:val="0"/>
          <w:numId w:val="8"/>
        </w:numPr>
        <w:spacing w:before="120" w:after="120" w:line="360" w:lineRule="atLeast"/>
        <w:ind w:left="709" w:right="-335" w:hanging="425"/>
        <w:rPr>
          <w:rFonts w:asciiTheme="minorHAnsi" w:hAnsiTheme="minorHAnsi" w:cstheme="minorHAnsi"/>
        </w:rPr>
      </w:pPr>
      <w:r w:rsidRPr="005906E6">
        <w:rPr>
          <w:rFonts w:asciiTheme="minorHAnsi" w:hAnsiTheme="minorHAnsi" w:cstheme="minorHAnsi"/>
        </w:rPr>
        <w:t xml:space="preserve">осигурените лица на Фондот на кои правата од задолжителното здравствено осигурување им се </w:t>
      </w:r>
      <w:proofErr w:type="spellStart"/>
      <w:r w:rsidRPr="005906E6">
        <w:rPr>
          <w:rFonts w:asciiTheme="minorHAnsi" w:hAnsiTheme="minorHAnsi" w:cstheme="minorHAnsi"/>
        </w:rPr>
        <w:t>ускратени</w:t>
      </w:r>
      <w:proofErr w:type="spellEnd"/>
      <w:r w:rsidRPr="005906E6">
        <w:rPr>
          <w:rFonts w:asciiTheme="minorHAnsi" w:hAnsiTheme="minorHAnsi" w:cstheme="minorHAnsi"/>
        </w:rPr>
        <w:t xml:space="preserve">, поради тоа што обврзникот кој за нив го плаќа придонесот, придонесот не го плаќа редовно, односно </w:t>
      </w:r>
      <w:r w:rsidR="00340434" w:rsidRPr="005906E6">
        <w:rPr>
          <w:rFonts w:asciiTheme="minorHAnsi" w:hAnsiTheme="minorHAnsi" w:cstheme="minorHAnsi"/>
        </w:rPr>
        <w:t xml:space="preserve">има долг за неплатен придонес; </w:t>
      </w:r>
    </w:p>
    <w:p w:rsidR="00340434" w:rsidRPr="005906E6" w:rsidRDefault="003C2679" w:rsidP="004B594C">
      <w:pPr>
        <w:pStyle w:val="ListParagraph"/>
        <w:numPr>
          <w:ilvl w:val="0"/>
          <w:numId w:val="8"/>
        </w:numPr>
        <w:spacing w:before="120" w:after="120" w:line="360" w:lineRule="atLeast"/>
        <w:ind w:left="709" w:right="-335" w:hanging="425"/>
        <w:rPr>
          <w:rFonts w:asciiTheme="minorHAnsi" w:hAnsiTheme="minorHAnsi" w:cstheme="minorHAnsi"/>
        </w:rPr>
      </w:pPr>
      <w:r w:rsidRPr="005906E6">
        <w:rPr>
          <w:rFonts w:asciiTheme="minorHAnsi" w:hAnsiTheme="minorHAnsi" w:cstheme="minorHAnsi"/>
        </w:rPr>
        <w:t xml:space="preserve">лицата кои не се здравствено осигурени по ниеден основ </w:t>
      </w:r>
      <w:r w:rsidR="00340434" w:rsidRPr="005906E6">
        <w:rPr>
          <w:rFonts w:asciiTheme="minorHAnsi" w:hAnsiTheme="minorHAnsi" w:cstheme="minorHAnsi"/>
        </w:rPr>
        <w:t>и</w:t>
      </w:r>
    </w:p>
    <w:p w:rsidR="003C2679" w:rsidRPr="005906E6" w:rsidRDefault="00340434" w:rsidP="004B594C">
      <w:pPr>
        <w:pStyle w:val="ListParagraph"/>
        <w:numPr>
          <w:ilvl w:val="0"/>
          <w:numId w:val="8"/>
        </w:numPr>
        <w:spacing w:before="120" w:after="120" w:line="360" w:lineRule="atLeast"/>
        <w:ind w:left="709" w:right="-335" w:hanging="425"/>
        <w:rPr>
          <w:rFonts w:asciiTheme="minorHAnsi" w:hAnsiTheme="minorHAnsi" w:cstheme="minorHAnsi"/>
        </w:rPr>
      </w:pPr>
      <w:r w:rsidRPr="005906E6">
        <w:rPr>
          <w:rFonts w:asciiTheme="minorHAnsi" w:hAnsiTheme="minorHAnsi" w:cstheme="minorHAnsi"/>
        </w:rPr>
        <w:t xml:space="preserve">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5906E6">
        <w:rPr>
          <w:rFonts w:asciiTheme="minorHAnsi" w:hAnsiTheme="minorHAnsi" w:cstheme="minorHAnsi"/>
        </w:rPr>
        <w:t>затекнати</w:t>
      </w:r>
      <w:proofErr w:type="spellEnd"/>
      <w:r w:rsidRPr="005906E6">
        <w:rPr>
          <w:rFonts w:asciiTheme="minorHAnsi" w:hAnsiTheme="minorHAnsi" w:cstheme="minorHAnsi"/>
        </w:rPr>
        <w:t xml:space="preserve"> на територијата на Република Северна Македонија.</w:t>
      </w:r>
    </w:p>
    <w:p w:rsidR="00340434" w:rsidRPr="005906E6" w:rsidRDefault="00340434" w:rsidP="004B594C">
      <w:pPr>
        <w:pStyle w:val="ListParagraph"/>
        <w:ind w:right="-334"/>
        <w:rPr>
          <w:rFonts w:asciiTheme="minorHAnsi" w:hAnsiTheme="minorHAnsi" w:cstheme="minorHAnsi"/>
        </w:rPr>
      </w:pPr>
    </w:p>
    <w:p w:rsidR="003E2A4B" w:rsidRPr="005906E6" w:rsidRDefault="003E2A4B" w:rsidP="004B594C">
      <w:pPr>
        <w:ind w:right="-334"/>
        <w:rPr>
          <w:rFonts w:asciiTheme="minorHAnsi" w:hAnsiTheme="minorHAnsi" w:cstheme="minorHAnsi"/>
          <w:sz w:val="22"/>
          <w:szCs w:val="22"/>
        </w:rPr>
      </w:pPr>
      <w:r w:rsidRPr="005906E6">
        <w:rPr>
          <w:rFonts w:asciiTheme="minorHAnsi" w:hAnsiTheme="minorHAnsi" w:cstheme="minorHAnsi"/>
          <w:b/>
          <w:sz w:val="22"/>
          <w:szCs w:val="22"/>
          <w:u w:val="single"/>
        </w:rPr>
        <w:t>Важи до:</w:t>
      </w:r>
      <w:r w:rsidRPr="005906E6">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5906E6">
        <w:rPr>
          <w:rFonts w:asciiTheme="minorHAnsi" w:hAnsiTheme="minorHAnsi" w:cstheme="minorHAnsi"/>
          <w:sz w:val="22"/>
          <w:szCs w:val="22"/>
        </w:rPr>
        <w:t>Коронавирусот</w:t>
      </w:r>
      <w:proofErr w:type="spellEnd"/>
      <w:r w:rsidRPr="005906E6">
        <w:rPr>
          <w:rFonts w:asciiTheme="minorHAnsi" w:hAnsiTheme="minorHAnsi" w:cstheme="minorHAnsi"/>
          <w:sz w:val="22"/>
          <w:szCs w:val="22"/>
        </w:rPr>
        <w:t xml:space="preserve"> (COVID-19).</w:t>
      </w:r>
    </w:p>
    <w:p w:rsidR="00F71D85" w:rsidRPr="005906E6" w:rsidRDefault="00F71D85" w:rsidP="004B594C">
      <w:pPr>
        <w:ind w:right="-334"/>
        <w:rPr>
          <w:rFonts w:asciiTheme="minorHAnsi" w:hAnsiTheme="minorHAnsi" w:cstheme="minorHAnsi"/>
          <w:sz w:val="22"/>
          <w:szCs w:val="22"/>
        </w:rPr>
      </w:pPr>
    </w:p>
    <w:p w:rsidR="00ED7F15" w:rsidRPr="005906E6" w:rsidRDefault="00ED7F15" w:rsidP="004B594C">
      <w:pPr>
        <w:ind w:right="-334"/>
        <w:rPr>
          <w:rFonts w:asciiTheme="minorHAnsi" w:hAnsiTheme="minorHAnsi" w:cstheme="minorHAnsi"/>
          <w:sz w:val="22"/>
          <w:szCs w:val="22"/>
        </w:rPr>
      </w:pPr>
    </w:p>
    <w:p w:rsidR="00ED7F15" w:rsidRPr="005906E6" w:rsidRDefault="00ED7F15" w:rsidP="004B594C">
      <w:pPr>
        <w:suppressAutoHyphens w:val="0"/>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 xml:space="preserve">Ослободување од партиципација за дијагностицирање и лекување од </w:t>
      </w:r>
      <w:proofErr w:type="spellStart"/>
      <w:r w:rsidRPr="005906E6">
        <w:rPr>
          <w:rFonts w:asciiTheme="minorHAnsi" w:hAnsiTheme="minorHAnsi" w:cstheme="minorHAnsi"/>
          <w:b/>
          <w:i/>
          <w:sz w:val="22"/>
          <w:szCs w:val="22"/>
          <w:u w:val="single"/>
        </w:rPr>
        <w:t>Коронавирус-COV</w:t>
      </w:r>
      <w:proofErr w:type="spellEnd"/>
      <w:r w:rsidR="00844B90" w:rsidRPr="005906E6">
        <w:rPr>
          <w:rFonts w:asciiTheme="minorHAnsi" w:hAnsiTheme="minorHAnsi" w:cstheme="minorHAnsi"/>
          <w:b/>
          <w:i/>
          <w:sz w:val="22"/>
          <w:szCs w:val="22"/>
          <w:u w:val="single"/>
          <w:lang w:val="en-US"/>
        </w:rPr>
        <w:t>I</w:t>
      </w:r>
      <w:r w:rsidRPr="005906E6">
        <w:rPr>
          <w:rFonts w:asciiTheme="minorHAnsi" w:hAnsiTheme="minorHAnsi" w:cstheme="minorHAnsi"/>
          <w:b/>
          <w:i/>
          <w:sz w:val="22"/>
          <w:szCs w:val="22"/>
          <w:u w:val="single"/>
        </w:rPr>
        <w:t>D 19</w:t>
      </w:r>
    </w:p>
    <w:p w:rsidR="00ED7F15" w:rsidRPr="005906E6" w:rsidRDefault="00ED7F15" w:rsidP="00844B90">
      <w:pPr>
        <w:pStyle w:val="ListParagraph"/>
        <w:numPr>
          <w:ilvl w:val="0"/>
          <w:numId w:val="13"/>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Владата донесе Уредба со законска сила</w:t>
      </w:r>
      <w:r w:rsidR="00844B90" w:rsidRPr="005906E6">
        <w:rPr>
          <w:rFonts w:asciiTheme="minorHAnsi" w:hAnsiTheme="minorHAnsi" w:cstheme="minorHAnsi"/>
          <w:lang w:val="en-US"/>
        </w:rPr>
        <w:t xml:space="preserve"> </w:t>
      </w:r>
      <w:r w:rsidRPr="005906E6">
        <w:rPr>
          <w:rFonts w:asciiTheme="minorHAnsi" w:hAnsiTheme="minorHAnsi" w:cstheme="minorHAnsi"/>
        </w:rPr>
        <w:t>(</w:t>
      </w:r>
      <w:proofErr w:type="spellStart"/>
      <w:r w:rsidRPr="005906E6">
        <w:rPr>
          <w:rFonts w:asciiTheme="minorHAnsi" w:hAnsiTheme="minorHAnsi" w:cstheme="minorHAnsi"/>
        </w:rPr>
        <w:t>Сл.</w:t>
      </w:r>
      <w:r w:rsidR="00844B90" w:rsidRPr="005906E6">
        <w:rPr>
          <w:rFonts w:asciiTheme="minorHAnsi" w:hAnsiTheme="minorHAnsi" w:cstheme="minorHAnsi"/>
        </w:rPr>
        <w:t>в</w:t>
      </w:r>
      <w:r w:rsidRPr="005906E6">
        <w:rPr>
          <w:rFonts w:asciiTheme="minorHAnsi" w:hAnsiTheme="minorHAnsi" w:cstheme="minorHAnsi"/>
        </w:rPr>
        <w:t>есник</w:t>
      </w:r>
      <w:proofErr w:type="spellEnd"/>
      <w:r w:rsidRPr="005906E6">
        <w:rPr>
          <w:rFonts w:asciiTheme="minorHAnsi" w:hAnsiTheme="minorHAnsi" w:cstheme="minorHAnsi"/>
        </w:rPr>
        <w:t xml:space="preserve">  на РСМ бр. 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здравствено </w:t>
      </w:r>
      <w:proofErr w:type="spellStart"/>
      <w:r w:rsidRPr="005906E6">
        <w:rPr>
          <w:rFonts w:asciiTheme="minorHAnsi" w:hAnsiTheme="minorHAnsi" w:cstheme="minorHAnsi"/>
        </w:rPr>
        <w:t>осигурани</w:t>
      </w:r>
      <w:proofErr w:type="spellEnd"/>
      <w:r w:rsidRPr="005906E6">
        <w:rPr>
          <w:rFonts w:asciiTheme="minorHAnsi" w:hAnsiTheme="minorHAnsi" w:cstheme="minorHAnsi"/>
        </w:rPr>
        <w:t xml:space="preserve"> 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Pr="005906E6">
        <w:rPr>
          <w:rFonts w:asciiTheme="minorHAnsi" w:hAnsiTheme="minorHAnsi" w:cstheme="minorHAnsi"/>
        </w:rPr>
        <w:t>Коронавирусот</w:t>
      </w:r>
      <w:proofErr w:type="spellEnd"/>
      <w:r w:rsidRPr="005906E6">
        <w:rPr>
          <w:rFonts w:asciiTheme="minorHAnsi" w:hAnsiTheme="minorHAnsi" w:cstheme="minorHAnsi"/>
        </w:rPr>
        <w:t xml:space="preserve"> COVID – 19. </w:t>
      </w:r>
    </w:p>
    <w:p w:rsidR="00ED7F15" w:rsidRPr="005906E6" w:rsidRDefault="00ED7F15" w:rsidP="00844B90">
      <w:pPr>
        <w:pStyle w:val="ListParagraph"/>
        <w:numPr>
          <w:ilvl w:val="0"/>
          <w:numId w:val="13"/>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rsidR="00ED7F15" w:rsidRPr="005906E6" w:rsidRDefault="00ED7F15" w:rsidP="00844B90">
      <w:pPr>
        <w:pStyle w:val="ListParagraph"/>
        <w:numPr>
          <w:ilvl w:val="0"/>
          <w:numId w:val="13"/>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lastRenderedPageBreak/>
        <w:t xml:space="preserve">Оваа Уредба стапи во сила со денот на објавувањето во </w:t>
      </w:r>
      <w:proofErr w:type="spellStart"/>
      <w:r w:rsidRPr="005906E6">
        <w:rPr>
          <w:rFonts w:asciiTheme="minorHAnsi" w:hAnsiTheme="minorHAnsi" w:cstheme="minorHAnsi"/>
        </w:rPr>
        <w:t>Сл.Весник</w:t>
      </w:r>
      <w:proofErr w:type="spellEnd"/>
      <w:r w:rsidRPr="005906E6">
        <w:rPr>
          <w:rFonts w:asciiTheme="minorHAnsi" w:hAnsiTheme="minorHAnsi" w:cstheme="minorHAnsi"/>
        </w:rPr>
        <w:t>, односно од 29.05.2020 година.</w:t>
      </w:r>
    </w:p>
    <w:p w:rsidR="00844B90" w:rsidRPr="005906E6" w:rsidRDefault="00844B90" w:rsidP="00844B90">
      <w:pPr>
        <w:pStyle w:val="ListParagraph"/>
        <w:suppressAutoHyphens w:val="0"/>
        <w:spacing w:before="120" w:after="120" w:line="360" w:lineRule="atLeast"/>
        <w:ind w:left="567"/>
        <w:rPr>
          <w:rFonts w:asciiTheme="minorHAnsi" w:hAnsiTheme="minorHAnsi" w:cstheme="minorHAnsi"/>
        </w:rPr>
      </w:pPr>
    </w:p>
    <w:p w:rsidR="00593964" w:rsidRPr="005906E6" w:rsidRDefault="00EC1DA6" w:rsidP="004B594C">
      <w:pPr>
        <w:suppressAutoHyphens w:val="0"/>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Право на боледување</w:t>
      </w:r>
      <w:r w:rsidR="00593964" w:rsidRPr="005906E6">
        <w:rPr>
          <w:rFonts w:asciiTheme="minorHAnsi" w:hAnsiTheme="minorHAnsi" w:cstheme="minorHAnsi"/>
          <w:b/>
          <w:i/>
          <w:sz w:val="22"/>
          <w:szCs w:val="22"/>
          <w:u w:val="single"/>
        </w:rPr>
        <w:t>:</w:t>
      </w:r>
    </w:p>
    <w:p w:rsidR="000C09FE" w:rsidRPr="005906E6" w:rsidRDefault="000C09FE" w:rsidP="004B594C">
      <w:pPr>
        <w:suppressAutoHyphens w:val="0"/>
        <w:spacing w:line="360" w:lineRule="atLeast"/>
        <w:rPr>
          <w:rFonts w:asciiTheme="minorHAnsi" w:hAnsiTheme="minorHAnsi" w:cstheme="minorHAnsi"/>
          <w:b/>
          <w:i/>
          <w:sz w:val="22"/>
          <w:szCs w:val="22"/>
          <w:u w:val="single"/>
        </w:rPr>
      </w:pPr>
    </w:p>
    <w:p w:rsidR="00F463E6" w:rsidRPr="005906E6" w:rsidRDefault="00536E6B" w:rsidP="00844B90">
      <w:pPr>
        <w:pStyle w:val="ListParagraph"/>
        <w:numPr>
          <w:ilvl w:val="0"/>
          <w:numId w:val="2"/>
        </w:numPr>
        <w:suppressAutoHyphens w:val="0"/>
        <w:spacing w:before="120" w:after="120" w:line="360" w:lineRule="atLeast"/>
        <w:ind w:left="567" w:hanging="567"/>
        <w:rPr>
          <w:rFonts w:asciiTheme="minorHAnsi" w:hAnsiTheme="minorHAnsi" w:cstheme="minorHAnsi"/>
        </w:rPr>
      </w:pPr>
      <w:r w:rsidRPr="005906E6">
        <w:rPr>
          <w:rFonts w:asciiTheme="minorHAnsi" w:hAnsiTheme="minorHAnsi" w:cstheme="minorHAnsi"/>
        </w:rPr>
        <w:t>За отворање на ново боледување, или за продолжување на боледувањето, па</w:t>
      </w:r>
      <w:r w:rsidR="0052295A" w:rsidRPr="005906E6">
        <w:rPr>
          <w:rFonts w:asciiTheme="minorHAnsi" w:hAnsiTheme="minorHAnsi" w:cstheme="minorHAnsi"/>
        </w:rPr>
        <w:t xml:space="preserve">циентите </w:t>
      </w:r>
      <w:r w:rsidRPr="005906E6">
        <w:rPr>
          <w:rFonts w:asciiTheme="minorHAnsi" w:hAnsiTheme="minorHAnsi" w:cstheme="minorHAnsi"/>
        </w:rPr>
        <w:t xml:space="preserve">треба да се јават </w:t>
      </w:r>
      <w:r w:rsidR="004F6720" w:rsidRPr="005906E6">
        <w:rPr>
          <w:rFonts w:asciiTheme="minorHAnsi" w:hAnsiTheme="minorHAnsi" w:cstheme="minorHAnsi"/>
        </w:rPr>
        <w:t>на преглед</w:t>
      </w:r>
      <w:r w:rsidRPr="005906E6">
        <w:rPr>
          <w:rFonts w:asciiTheme="minorHAnsi" w:hAnsiTheme="minorHAnsi" w:cstheme="minorHAnsi"/>
        </w:rPr>
        <w:t xml:space="preserve"> кај матичниот лекар. Н</w:t>
      </w:r>
      <w:r w:rsidR="00F463E6" w:rsidRPr="005906E6">
        <w:rPr>
          <w:rFonts w:asciiTheme="minorHAnsi" w:hAnsiTheme="minorHAnsi" w:cstheme="minorHAnsi"/>
        </w:rPr>
        <w:t xml:space="preserve">ема </w:t>
      </w:r>
      <w:r w:rsidR="00586318" w:rsidRPr="005906E6">
        <w:rPr>
          <w:rFonts w:asciiTheme="minorHAnsi" w:hAnsiTheme="minorHAnsi" w:cstheme="minorHAnsi"/>
        </w:rPr>
        <w:t>потреба да доаѓа</w:t>
      </w:r>
      <w:r w:rsidRPr="005906E6">
        <w:rPr>
          <w:rFonts w:asciiTheme="minorHAnsi" w:hAnsiTheme="minorHAnsi" w:cstheme="minorHAnsi"/>
        </w:rPr>
        <w:t>ат</w:t>
      </w:r>
      <w:r w:rsidR="00586318" w:rsidRPr="005906E6">
        <w:rPr>
          <w:rFonts w:asciiTheme="minorHAnsi" w:hAnsiTheme="minorHAnsi" w:cstheme="minorHAnsi"/>
        </w:rPr>
        <w:t xml:space="preserve"> </w:t>
      </w:r>
      <w:r w:rsidR="004F6720" w:rsidRPr="005906E6">
        <w:rPr>
          <w:rFonts w:asciiTheme="minorHAnsi" w:hAnsiTheme="minorHAnsi" w:cstheme="minorHAnsi"/>
        </w:rPr>
        <w:t xml:space="preserve">на </w:t>
      </w:r>
      <w:r w:rsidRPr="005906E6">
        <w:rPr>
          <w:rFonts w:asciiTheme="minorHAnsi" w:hAnsiTheme="minorHAnsi" w:cstheme="minorHAnsi"/>
        </w:rPr>
        <w:t xml:space="preserve"> лекарската комисија на Фондот ниту</w:t>
      </w:r>
      <w:r w:rsidR="004F6720" w:rsidRPr="005906E6">
        <w:rPr>
          <w:rFonts w:asciiTheme="minorHAnsi" w:hAnsiTheme="minorHAnsi" w:cstheme="minorHAnsi"/>
        </w:rPr>
        <w:t xml:space="preserve"> во подрачните служби на Фондот, матичниот лекар медицинската документација на </w:t>
      </w:r>
      <w:proofErr w:type="spellStart"/>
      <w:r w:rsidR="004F6720" w:rsidRPr="005906E6">
        <w:rPr>
          <w:rFonts w:asciiTheme="minorHAnsi" w:hAnsiTheme="minorHAnsi" w:cstheme="minorHAnsi"/>
        </w:rPr>
        <w:t>е-маил</w:t>
      </w:r>
      <w:proofErr w:type="spellEnd"/>
      <w:r w:rsidR="004F6720" w:rsidRPr="005906E6">
        <w:rPr>
          <w:rFonts w:asciiTheme="minorHAnsi" w:hAnsiTheme="minorHAnsi" w:cstheme="minorHAnsi"/>
        </w:rPr>
        <w:t xml:space="preserve"> ја доставува до Фондот.</w:t>
      </w:r>
      <w:r w:rsidR="00F463E6" w:rsidRPr="005906E6">
        <w:rPr>
          <w:rFonts w:asciiTheme="minorHAnsi" w:hAnsiTheme="minorHAnsi" w:cstheme="minorHAnsi"/>
        </w:rPr>
        <w:t xml:space="preserve"> </w:t>
      </w:r>
    </w:p>
    <w:p w:rsidR="008D724A" w:rsidRPr="005906E6" w:rsidRDefault="008D724A" w:rsidP="00844B90">
      <w:pPr>
        <w:pStyle w:val="ListParagraph"/>
        <w:numPr>
          <w:ilvl w:val="0"/>
          <w:numId w:val="2"/>
        </w:numPr>
        <w:suppressAutoHyphens w:val="0"/>
        <w:spacing w:before="120" w:after="120" w:line="360" w:lineRule="atLeast"/>
        <w:ind w:left="567" w:hanging="567"/>
        <w:rPr>
          <w:rFonts w:asciiTheme="minorHAnsi" w:hAnsiTheme="minorHAnsi" w:cstheme="minorHAnsi"/>
        </w:rPr>
      </w:pPr>
      <w:r w:rsidRPr="005906E6">
        <w:rPr>
          <w:rFonts w:asciiTheme="minorHAnsi" w:hAnsiTheme="minorHAnsi" w:cstheme="minorHAnsi"/>
        </w:rPr>
        <w:t>По телефонско јавување на осигуреникот, избраниот лекар издава ПСР образец за привремена спреченост за работа за болести на респираторниот систем каде примарна дијагноза се јавува болест предизвикана од COVOD 19.</w:t>
      </w:r>
    </w:p>
    <w:p w:rsidR="00F463E6" w:rsidRPr="005906E6" w:rsidRDefault="00F463E6" w:rsidP="00844B90">
      <w:pPr>
        <w:pStyle w:val="ListParagraph"/>
        <w:numPr>
          <w:ilvl w:val="0"/>
          <w:numId w:val="2"/>
        </w:numPr>
        <w:suppressAutoHyphens w:val="0"/>
        <w:spacing w:before="120" w:after="120" w:line="360" w:lineRule="atLeast"/>
        <w:ind w:left="567" w:hanging="567"/>
        <w:rPr>
          <w:rFonts w:asciiTheme="minorHAnsi" w:hAnsiTheme="minorHAnsi" w:cstheme="minorHAnsi"/>
        </w:rPr>
      </w:pPr>
      <w:r w:rsidRPr="005906E6">
        <w:rPr>
          <w:rFonts w:asciiTheme="minorHAnsi" w:hAnsiTheme="minorHAnsi" w:cstheme="minorHAnsi"/>
        </w:rPr>
        <w:t>Матичниот лекар може да издаде боледување до 1</w:t>
      </w:r>
      <w:r w:rsidR="00C12698" w:rsidRPr="005906E6">
        <w:rPr>
          <w:rFonts w:asciiTheme="minorHAnsi" w:hAnsiTheme="minorHAnsi" w:cstheme="minorHAnsi"/>
          <w:lang w:val="en-US"/>
        </w:rPr>
        <w:t>5</w:t>
      </w:r>
      <w:r w:rsidRPr="005906E6">
        <w:rPr>
          <w:rFonts w:asciiTheme="minorHAnsi" w:hAnsiTheme="minorHAnsi" w:cstheme="minorHAnsi"/>
        </w:rPr>
        <w:t xml:space="preserve"> дена (наместо до 7 дена). </w:t>
      </w:r>
    </w:p>
    <w:p w:rsidR="00F463E6" w:rsidRPr="005906E6" w:rsidRDefault="00F463E6" w:rsidP="00844B90">
      <w:pPr>
        <w:pStyle w:val="ListParagraph"/>
        <w:numPr>
          <w:ilvl w:val="0"/>
          <w:numId w:val="2"/>
        </w:numPr>
        <w:suppressAutoHyphens w:val="0"/>
        <w:spacing w:before="120" w:after="120" w:line="360" w:lineRule="atLeast"/>
        <w:ind w:left="567" w:hanging="567"/>
        <w:rPr>
          <w:rFonts w:asciiTheme="minorHAnsi" w:hAnsiTheme="minorHAnsi" w:cstheme="minorHAnsi"/>
        </w:rPr>
      </w:pPr>
      <w:r w:rsidRPr="005906E6">
        <w:rPr>
          <w:rFonts w:asciiTheme="minorHAnsi" w:hAnsiTheme="minorHAnsi" w:cstheme="minorHAnsi"/>
        </w:rPr>
        <w:t>Кога матичниот лекар поради бол</w:t>
      </w:r>
      <w:r w:rsidR="003A5ADE" w:rsidRPr="005906E6">
        <w:rPr>
          <w:rFonts w:asciiTheme="minorHAnsi" w:hAnsiTheme="minorHAnsi" w:cstheme="minorHAnsi"/>
        </w:rPr>
        <w:t>ест или изолација не е на работното место</w:t>
      </w:r>
      <w:r w:rsidRPr="005906E6">
        <w:rPr>
          <w:rFonts w:asciiTheme="minorHAnsi" w:hAnsiTheme="minorHAnsi" w:cstheme="minorHAnsi"/>
        </w:rPr>
        <w:t>, здравствените услуги ги  пружа лекарот замена. Во случај кога во изолација се наоѓа и лекарот замена, Фондот ќе овозможи без ограничување назначување на втор лекар, а по потреба и друга замена.</w:t>
      </w:r>
    </w:p>
    <w:p w:rsidR="00D73426" w:rsidRPr="005906E6" w:rsidRDefault="00D73426" w:rsidP="00844B90">
      <w:pPr>
        <w:pStyle w:val="ListParagraph"/>
        <w:numPr>
          <w:ilvl w:val="0"/>
          <w:numId w:val="2"/>
        </w:numPr>
        <w:suppressAutoHyphens w:val="0"/>
        <w:spacing w:before="120" w:after="120" w:line="360" w:lineRule="atLeast"/>
        <w:ind w:left="567" w:hanging="567"/>
        <w:rPr>
          <w:rFonts w:asciiTheme="minorHAnsi" w:hAnsiTheme="minorHAnsi" w:cstheme="minorHAnsi"/>
        </w:rPr>
      </w:pPr>
      <w:r w:rsidRPr="005906E6">
        <w:rPr>
          <w:rFonts w:asciiTheme="minorHAnsi" w:hAnsiTheme="minorHAnsi" w:cstheme="minorHAnsi"/>
        </w:rPr>
        <w:t>Продолжување на боледувањето по сите основи,  Лекарската комисија на Фондот ќе го врши врз основа на приложената медицинска документација</w:t>
      </w:r>
      <w:r w:rsidR="00057FA6" w:rsidRPr="005906E6">
        <w:rPr>
          <w:rFonts w:asciiTheme="minorHAnsi" w:hAnsiTheme="minorHAnsi" w:cstheme="minorHAnsi"/>
        </w:rPr>
        <w:t xml:space="preserve"> како и до сега</w:t>
      </w:r>
      <w:r w:rsidRPr="005906E6">
        <w:rPr>
          <w:rFonts w:asciiTheme="minorHAnsi" w:hAnsiTheme="minorHAnsi" w:cstheme="minorHAnsi"/>
        </w:rPr>
        <w:t>, а по проценка  доколку има потреба и врз основа на непосре</w:t>
      </w:r>
      <w:r w:rsidR="00D75998" w:rsidRPr="005906E6">
        <w:rPr>
          <w:rFonts w:asciiTheme="minorHAnsi" w:hAnsiTheme="minorHAnsi" w:cstheme="minorHAnsi"/>
        </w:rPr>
        <w:t>ден преглед на осигуреното лице</w:t>
      </w:r>
      <w:r w:rsidRPr="005906E6">
        <w:rPr>
          <w:rFonts w:asciiTheme="minorHAnsi" w:hAnsiTheme="minorHAnsi" w:cstheme="minorHAnsi"/>
        </w:rPr>
        <w:t xml:space="preserve">. Лекарскиот преглед на осигуреникот заради продолжување на боледување </w:t>
      </w:r>
      <w:r w:rsidR="00057FA6" w:rsidRPr="005906E6">
        <w:rPr>
          <w:rFonts w:asciiTheme="minorHAnsi" w:hAnsiTheme="minorHAnsi" w:cstheme="minorHAnsi"/>
        </w:rPr>
        <w:t xml:space="preserve"> на лекарската комисија ќе </w:t>
      </w:r>
      <w:r w:rsidRPr="005906E6">
        <w:rPr>
          <w:rFonts w:asciiTheme="minorHAnsi" w:hAnsiTheme="minorHAnsi" w:cstheme="minorHAnsi"/>
        </w:rPr>
        <w:t>се врши со закажување на термин за преглед.</w:t>
      </w:r>
    </w:p>
    <w:p w:rsidR="00CC65A5" w:rsidRPr="005906E6" w:rsidRDefault="00D75998" w:rsidP="00844B90">
      <w:pPr>
        <w:pStyle w:val="ListParagraph"/>
        <w:numPr>
          <w:ilvl w:val="0"/>
          <w:numId w:val="2"/>
        </w:numPr>
        <w:spacing w:before="120" w:after="120" w:line="360" w:lineRule="atLeast"/>
        <w:ind w:left="567" w:hanging="567"/>
        <w:rPr>
          <w:rFonts w:asciiTheme="minorHAnsi" w:hAnsiTheme="minorHAnsi" w:cstheme="minorHAnsi"/>
        </w:rPr>
      </w:pPr>
      <w:r w:rsidRPr="005906E6">
        <w:rPr>
          <w:rFonts w:asciiTheme="minorHAnsi" w:hAnsiTheme="minorHAnsi" w:cstheme="minorHAnsi"/>
        </w:rPr>
        <w:t>По истекот на 15 дена избраниот лекар издава ПСР образец, кој заедно со лабораториските резултати од извршеното дијагностицирање (PSR тест) на COVID 19, предметот електронски го доставува до лекарските комисии заради продолжување на боледувањето</w:t>
      </w:r>
      <w:r w:rsidR="00CC65A5" w:rsidRPr="005906E6">
        <w:rPr>
          <w:rFonts w:asciiTheme="minorHAnsi" w:hAnsiTheme="minorHAnsi" w:cstheme="minorHAnsi"/>
          <w:lang w:val="en-US"/>
        </w:rPr>
        <w:t>.</w:t>
      </w:r>
    </w:p>
    <w:p w:rsidR="0082048F" w:rsidRPr="005906E6" w:rsidRDefault="0082048F" w:rsidP="00844B90">
      <w:pPr>
        <w:pStyle w:val="ListParagraph"/>
        <w:numPr>
          <w:ilvl w:val="0"/>
          <w:numId w:val="2"/>
        </w:numPr>
        <w:spacing w:before="120" w:after="120" w:line="360" w:lineRule="atLeast"/>
        <w:ind w:left="567" w:hanging="567"/>
        <w:rPr>
          <w:rFonts w:asciiTheme="minorHAnsi" w:hAnsiTheme="minorHAnsi" w:cstheme="minorHAnsi"/>
        </w:rPr>
      </w:pPr>
      <w:r w:rsidRPr="005906E6">
        <w:rPr>
          <w:rFonts w:asciiTheme="minorHAnsi" w:hAnsiTheme="minorHAnsi" w:cstheme="minorHAnsi"/>
        </w:rPr>
        <w:t>Лекарската комисија го продолжува боледувањето само врз основа на позитивен (PSR тест) на COVID 19, без да бара специјалистички извештај.</w:t>
      </w:r>
    </w:p>
    <w:p w:rsidR="000B556F" w:rsidRPr="005906E6" w:rsidRDefault="000B556F" w:rsidP="00844B90">
      <w:pPr>
        <w:pStyle w:val="ListParagraph"/>
        <w:numPr>
          <w:ilvl w:val="0"/>
          <w:numId w:val="2"/>
        </w:numPr>
        <w:spacing w:before="120" w:after="120" w:line="360" w:lineRule="atLeast"/>
        <w:ind w:left="567" w:hanging="567"/>
        <w:rPr>
          <w:rFonts w:asciiTheme="minorHAnsi" w:hAnsiTheme="minorHAnsi" w:cstheme="minorHAnsi"/>
        </w:rPr>
      </w:pPr>
      <w:r w:rsidRPr="005906E6">
        <w:rPr>
          <w:rFonts w:asciiTheme="minorHAnsi" w:hAnsiTheme="minorHAnsi" w:cstheme="minorHAnsi"/>
        </w:rPr>
        <w:t>Привремената спреченост за работа на осигуреникот, избраниот лекар, односно Првостепената лекарска комисија може ретроактивно да утврди или продолжи, само за заболување предизвикано од COVID 19.</w:t>
      </w:r>
    </w:p>
    <w:p w:rsidR="00147604" w:rsidRPr="005906E6" w:rsidRDefault="000601C4" w:rsidP="00844B90">
      <w:pPr>
        <w:pStyle w:val="ListParagraph"/>
        <w:numPr>
          <w:ilvl w:val="0"/>
          <w:numId w:val="2"/>
        </w:numPr>
        <w:suppressAutoHyphens w:val="0"/>
        <w:spacing w:before="120" w:after="120" w:line="360" w:lineRule="atLeast"/>
        <w:ind w:left="567" w:hanging="567"/>
        <w:rPr>
          <w:rStyle w:val="Hyperlink"/>
          <w:rFonts w:asciiTheme="minorHAnsi" w:hAnsiTheme="minorHAnsi" w:cstheme="minorHAnsi"/>
          <w:color w:val="auto"/>
          <w:u w:val="none"/>
        </w:rPr>
      </w:pPr>
      <w:r w:rsidRPr="005906E6">
        <w:rPr>
          <w:rFonts w:asciiTheme="minorHAnsi" w:hAnsiTheme="minorHAnsi" w:cstheme="minorHAnsi"/>
        </w:rPr>
        <w:t xml:space="preserve">За било кои </w:t>
      </w:r>
      <w:r w:rsidR="00804C3E" w:rsidRPr="005906E6">
        <w:rPr>
          <w:rFonts w:asciiTheme="minorHAnsi" w:hAnsiTheme="minorHAnsi" w:cstheme="minorHAnsi"/>
        </w:rPr>
        <w:t xml:space="preserve">други </w:t>
      </w:r>
      <w:r w:rsidRPr="005906E6">
        <w:rPr>
          <w:rFonts w:asciiTheme="minorHAnsi" w:hAnsiTheme="minorHAnsi" w:cstheme="minorHAnsi"/>
        </w:rPr>
        <w:t xml:space="preserve">прашања, осигурениците не треба да доаѓаат во подрачните служби на Фондот, туку да се обратат по </w:t>
      </w:r>
      <w:proofErr w:type="spellStart"/>
      <w:r w:rsidRPr="005906E6">
        <w:rPr>
          <w:rFonts w:asciiTheme="minorHAnsi" w:hAnsiTheme="minorHAnsi" w:cstheme="minorHAnsi"/>
        </w:rPr>
        <w:t>маил</w:t>
      </w:r>
      <w:proofErr w:type="spellEnd"/>
      <w:r w:rsidRPr="005906E6">
        <w:rPr>
          <w:rFonts w:asciiTheme="minorHAnsi" w:hAnsiTheme="minorHAnsi" w:cstheme="minorHAnsi"/>
        </w:rPr>
        <w:t xml:space="preserve"> на </w:t>
      </w:r>
      <w:hyperlink r:id="rId8" w:history="1">
        <w:r w:rsidRPr="005906E6">
          <w:rPr>
            <w:rStyle w:val="Hyperlink"/>
            <w:rFonts w:asciiTheme="minorHAnsi" w:hAnsiTheme="minorHAnsi" w:cstheme="minorHAnsi"/>
            <w:color w:val="auto"/>
            <w:lang w:val="en-US"/>
          </w:rPr>
          <w:t>info@fzo.org.mk</w:t>
        </w:r>
      </w:hyperlink>
      <w:r w:rsidR="00D53A9B" w:rsidRPr="005906E6">
        <w:rPr>
          <w:rStyle w:val="Hyperlink"/>
          <w:rFonts w:asciiTheme="minorHAnsi" w:hAnsiTheme="minorHAnsi" w:cstheme="minorHAnsi"/>
          <w:color w:val="auto"/>
          <w:lang w:val="en-US"/>
        </w:rPr>
        <w:t xml:space="preserve"> </w:t>
      </w:r>
    </w:p>
    <w:p w:rsidR="00D53A9B" w:rsidRPr="005906E6" w:rsidRDefault="00D53A9B" w:rsidP="004B594C">
      <w:pPr>
        <w:pStyle w:val="ListParagraph"/>
        <w:suppressAutoHyphens w:val="0"/>
        <w:spacing w:after="0" w:line="360" w:lineRule="atLeast"/>
        <w:ind w:left="360"/>
        <w:rPr>
          <w:rStyle w:val="Hyperlink"/>
          <w:rFonts w:asciiTheme="minorHAnsi" w:hAnsiTheme="minorHAnsi" w:cstheme="minorHAnsi"/>
          <w:color w:val="auto"/>
          <w:u w:val="none"/>
        </w:rPr>
      </w:pPr>
    </w:p>
    <w:p w:rsidR="00D75998" w:rsidRPr="005906E6" w:rsidRDefault="003E2A4B" w:rsidP="00844B90">
      <w:pPr>
        <w:shd w:val="clear" w:color="auto" w:fill="FFFFFF"/>
        <w:rPr>
          <w:rFonts w:asciiTheme="minorHAnsi" w:hAnsiTheme="minorHAnsi" w:cstheme="minorHAnsi"/>
          <w:bCs/>
          <w:sz w:val="22"/>
          <w:szCs w:val="22"/>
        </w:rPr>
      </w:pPr>
      <w:r w:rsidRPr="005906E6">
        <w:rPr>
          <w:rFonts w:asciiTheme="minorHAnsi" w:hAnsiTheme="minorHAnsi" w:cstheme="minorHAnsi"/>
          <w:b/>
          <w:bCs/>
          <w:sz w:val="22"/>
          <w:szCs w:val="22"/>
          <w:u w:val="single"/>
        </w:rPr>
        <w:t>Важи до:</w:t>
      </w:r>
      <w:r w:rsidRPr="005906E6">
        <w:rPr>
          <w:rFonts w:asciiTheme="minorHAnsi" w:hAnsiTheme="minorHAnsi" w:cstheme="minorHAnsi"/>
          <w:b/>
          <w:bCs/>
          <w:i/>
          <w:sz w:val="22"/>
          <w:szCs w:val="22"/>
          <w:u w:val="single"/>
        </w:rPr>
        <w:t xml:space="preserve"> </w:t>
      </w:r>
      <w:r w:rsidRPr="005906E6">
        <w:rPr>
          <w:rFonts w:asciiTheme="minorHAnsi" w:hAnsiTheme="minorHAnsi" w:cstheme="minorHAnsi"/>
          <w:bCs/>
          <w:sz w:val="22"/>
          <w:szCs w:val="22"/>
        </w:rPr>
        <w:t xml:space="preserve">престанување на мерките за спречување на ширењето на зараза од </w:t>
      </w:r>
      <w:proofErr w:type="spellStart"/>
      <w:r w:rsidRPr="005906E6">
        <w:rPr>
          <w:rFonts w:asciiTheme="minorHAnsi" w:hAnsiTheme="minorHAnsi" w:cstheme="minorHAnsi"/>
          <w:bCs/>
          <w:sz w:val="22"/>
          <w:szCs w:val="22"/>
        </w:rPr>
        <w:t>Коронавирусот</w:t>
      </w:r>
      <w:proofErr w:type="spellEnd"/>
      <w:r w:rsidRPr="005906E6">
        <w:rPr>
          <w:rFonts w:asciiTheme="minorHAnsi" w:hAnsiTheme="minorHAnsi" w:cstheme="minorHAnsi"/>
          <w:bCs/>
          <w:sz w:val="22"/>
          <w:szCs w:val="22"/>
        </w:rPr>
        <w:t xml:space="preserve"> (COVID-</w:t>
      </w:r>
      <w:r w:rsidR="00844B90" w:rsidRPr="005906E6">
        <w:rPr>
          <w:rFonts w:asciiTheme="minorHAnsi" w:hAnsiTheme="minorHAnsi" w:cstheme="minorHAnsi"/>
          <w:bCs/>
          <w:sz w:val="22"/>
          <w:szCs w:val="22"/>
          <w:lang w:val="en-US"/>
        </w:rPr>
        <w:t>1</w:t>
      </w:r>
      <w:r w:rsidRPr="005906E6">
        <w:rPr>
          <w:rFonts w:asciiTheme="minorHAnsi" w:hAnsiTheme="minorHAnsi" w:cstheme="minorHAnsi"/>
          <w:bCs/>
          <w:sz w:val="22"/>
          <w:szCs w:val="22"/>
        </w:rPr>
        <w:t>9).</w:t>
      </w:r>
    </w:p>
    <w:p w:rsidR="00844B90" w:rsidRDefault="00844B90" w:rsidP="00844B90">
      <w:pPr>
        <w:shd w:val="clear" w:color="auto" w:fill="FFFFFF"/>
        <w:rPr>
          <w:rFonts w:asciiTheme="minorHAnsi" w:hAnsiTheme="minorHAnsi" w:cstheme="minorHAnsi"/>
          <w:b/>
          <w:color w:val="FF0000"/>
          <w:sz w:val="22"/>
          <w:szCs w:val="22"/>
          <w:u w:val="single"/>
        </w:rPr>
      </w:pPr>
    </w:p>
    <w:p w:rsidR="00FA4BBC" w:rsidRDefault="00FA4BBC" w:rsidP="00844B90">
      <w:pPr>
        <w:shd w:val="clear" w:color="auto" w:fill="FFFFFF"/>
        <w:rPr>
          <w:rFonts w:asciiTheme="minorHAnsi" w:hAnsiTheme="minorHAnsi" w:cstheme="minorHAnsi"/>
          <w:b/>
          <w:color w:val="FF0000"/>
          <w:sz w:val="22"/>
          <w:szCs w:val="22"/>
          <w:u w:val="single"/>
        </w:rPr>
      </w:pPr>
    </w:p>
    <w:p w:rsidR="00FA4BBC" w:rsidRDefault="00FA4BBC" w:rsidP="00844B90">
      <w:pPr>
        <w:shd w:val="clear" w:color="auto" w:fill="FFFFFF"/>
        <w:rPr>
          <w:rFonts w:asciiTheme="minorHAnsi" w:hAnsiTheme="minorHAnsi" w:cstheme="minorHAnsi"/>
          <w:b/>
          <w:color w:val="FF0000"/>
          <w:sz w:val="22"/>
          <w:szCs w:val="22"/>
          <w:u w:val="single"/>
        </w:rPr>
      </w:pPr>
    </w:p>
    <w:p w:rsidR="00FA4BBC" w:rsidRDefault="00FA4BBC" w:rsidP="00844B90">
      <w:pPr>
        <w:shd w:val="clear" w:color="auto" w:fill="FFFFFF"/>
        <w:rPr>
          <w:rFonts w:asciiTheme="minorHAnsi" w:hAnsiTheme="minorHAnsi" w:cstheme="minorHAnsi"/>
          <w:b/>
          <w:color w:val="FF0000"/>
          <w:sz w:val="22"/>
          <w:szCs w:val="22"/>
          <w:u w:val="single"/>
        </w:rPr>
      </w:pPr>
    </w:p>
    <w:p w:rsidR="00FA4BBC" w:rsidRPr="005906E6" w:rsidRDefault="00FA4BBC" w:rsidP="00844B90">
      <w:pPr>
        <w:shd w:val="clear" w:color="auto" w:fill="FFFFFF"/>
        <w:rPr>
          <w:rFonts w:asciiTheme="minorHAnsi" w:hAnsiTheme="minorHAnsi" w:cstheme="minorHAnsi"/>
          <w:b/>
          <w:color w:val="FF0000"/>
          <w:sz w:val="22"/>
          <w:szCs w:val="22"/>
          <w:u w:val="single"/>
        </w:rPr>
      </w:pPr>
    </w:p>
    <w:p w:rsidR="00946971" w:rsidRPr="005906E6" w:rsidRDefault="00946971" w:rsidP="004B594C">
      <w:pPr>
        <w:pStyle w:val="ListParagraph"/>
        <w:rPr>
          <w:rFonts w:asciiTheme="minorHAnsi" w:hAnsiTheme="minorHAnsi" w:cstheme="minorHAnsi"/>
          <w:b/>
          <w:i/>
          <w:color w:val="FF0000"/>
          <w:u w:val="single"/>
        </w:rPr>
      </w:pPr>
    </w:p>
    <w:p w:rsidR="00D75998" w:rsidRPr="00FA4BBC" w:rsidRDefault="00D75998" w:rsidP="00844B90">
      <w:pPr>
        <w:pStyle w:val="ListParagraph"/>
        <w:ind w:left="0"/>
        <w:rPr>
          <w:rFonts w:asciiTheme="minorHAnsi" w:hAnsiTheme="minorHAnsi" w:cstheme="minorHAnsi"/>
          <w:b/>
          <w:i/>
          <w:color w:val="FF0000"/>
          <w:u w:val="single"/>
        </w:rPr>
      </w:pPr>
      <w:r w:rsidRPr="00FA4BBC">
        <w:rPr>
          <w:rFonts w:asciiTheme="minorHAnsi" w:hAnsiTheme="minorHAnsi" w:cstheme="minorHAnsi"/>
          <w:b/>
          <w:i/>
          <w:color w:val="FF0000"/>
          <w:u w:val="single"/>
        </w:rPr>
        <w:t xml:space="preserve">Издавање на боледување на осигуреници кои се заболени од COVID – 19 </w:t>
      </w:r>
    </w:p>
    <w:p w:rsidR="00D75998" w:rsidRPr="005906E6" w:rsidRDefault="00D75998" w:rsidP="004B594C">
      <w:pPr>
        <w:pStyle w:val="ListParagraph"/>
        <w:rPr>
          <w:rFonts w:asciiTheme="minorHAnsi" w:hAnsiTheme="minorHAnsi" w:cstheme="minorHAnsi"/>
          <w:b/>
        </w:rPr>
      </w:pPr>
    </w:p>
    <w:p w:rsidR="00D75998" w:rsidRPr="005906E6" w:rsidRDefault="00D75998" w:rsidP="00844B90">
      <w:pPr>
        <w:pStyle w:val="ListParagraph"/>
        <w:spacing w:before="120" w:after="120" w:line="360" w:lineRule="atLeast"/>
        <w:ind w:left="0"/>
        <w:rPr>
          <w:rFonts w:asciiTheme="minorHAnsi" w:hAnsiTheme="minorHAnsi" w:cstheme="minorHAnsi"/>
        </w:rPr>
      </w:pPr>
      <w:r w:rsidRPr="005906E6">
        <w:rPr>
          <w:rFonts w:asciiTheme="minorHAnsi" w:hAnsiTheme="minorHAnsi" w:cstheme="minorHAnsi"/>
        </w:rPr>
        <w:t>За вработените лица кои се заболени од COVID – 19 (</w:t>
      </w:r>
      <w:proofErr w:type="spellStart"/>
      <w:r w:rsidRPr="005906E6">
        <w:rPr>
          <w:rFonts w:asciiTheme="minorHAnsi" w:hAnsiTheme="minorHAnsi" w:cstheme="minorHAnsi"/>
        </w:rPr>
        <w:t>Коронавирус</w:t>
      </w:r>
      <w:proofErr w:type="spellEnd"/>
      <w:r w:rsidRPr="005906E6">
        <w:rPr>
          <w:rFonts w:asciiTheme="minorHAnsi" w:hAnsiTheme="minorHAnsi" w:cstheme="minorHAnsi"/>
        </w:rPr>
        <w:t xml:space="preserve">), избраниот лекар ќе издаде ИСР </w:t>
      </w:r>
      <w:r w:rsidR="00844B90" w:rsidRPr="005906E6">
        <w:rPr>
          <w:rFonts w:asciiTheme="minorHAnsi" w:hAnsiTheme="minorHAnsi" w:cstheme="minorHAnsi"/>
          <w:lang w:val="en-US"/>
        </w:rPr>
        <w:t>o</w:t>
      </w:r>
      <w:proofErr w:type="spellStart"/>
      <w:r w:rsidRPr="005906E6">
        <w:rPr>
          <w:rFonts w:asciiTheme="minorHAnsi" w:hAnsiTheme="minorHAnsi" w:cstheme="minorHAnsi"/>
        </w:rPr>
        <w:t>бразец</w:t>
      </w:r>
      <w:proofErr w:type="spellEnd"/>
      <w:r w:rsidR="0023665B" w:rsidRPr="005906E6">
        <w:rPr>
          <w:rFonts w:asciiTheme="minorHAnsi" w:hAnsiTheme="minorHAnsi" w:cstheme="minorHAnsi"/>
          <w:lang w:val="en-US"/>
        </w:rPr>
        <w:t xml:space="preserve"> </w:t>
      </w:r>
      <w:r w:rsidR="0023665B" w:rsidRPr="005906E6">
        <w:rPr>
          <w:rFonts w:asciiTheme="minorHAnsi" w:hAnsiTheme="minorHAnsi" w:cstheme="minorHAnsi"/>
        </w:rPr>
        <w:t xml:space="preserve">само врз основа на позитивен </w:t>
      </w:r>
      <w:r w:rsidR="0023665B" w:rsidRPr="005906E6">
        <w:rPr>
          <w:rFonts w:asciiTheme="minorHAnsi" w:hAnsiTheme="minorHAnsi" w:cstheme="minorHAnsi"/>
          <w:lang w:val="en-US"/>
        </w:rPr>
        <w:t>PSR</w:t>
      </w:r>
      <w:r w:rsidR="00844B90" w:rsidRPr="005906E6">
        <w:rPr>
          <w:rFonts w:asciiTheme="minorHAnsi" w:hAnsiTheme="minorHAnsi" w:cstheme="minorHAnsi"/>
          <w:lang w:val="en-US"/>
        </w:rPr>
        <w:t xml:space="preserve"> </w:t>
      </w:r>
      <w:r w:rsidR="0023665B" w:rsidRPr="005906E6">
        <w:rPr>
          <w:rFonts w:asciiTheme="minorHAnsi" w:hAnsiTheme="minorHAnsi" w:cstheme="minorHAnsi"/>
        </w:rPr>
        <w:t>тест</w:t>
      </w:r>
      <w:r w:rsidRPr="005906E6">
        <w:rPr>
          <w:rFonts w:asciiTheme="minorHAnsi" w:hAnsiTheme="minorHAnsi" w:cstheme="minorHAnsi"/>
        </w:rPr>
        <w:t>, а надоместокот на плата за првите 30 дена спреченост за работа го утврдува и исплатува работода</w:t>
      </w:r>
      <w:r w:rsidR="000C09FE" w:rsidRPr="005906E6">
        <w:rPr>
          <w:rFonts w:asciiTheme="minorHAnsi" w:hAnsiTheme="minorHAnsi" w:cstheme="minorHAnsi"/>
        </w:rPr>
        <w:t>вецот од своите средства и тоа:</w:t>
      </w:r>
      <w:r w:rsidRPr="005906E6">
        <w:rPr>
          <w:rFonts w:asciiTheme="minorHAnsi" w:hAnsiTheme="minorHAnsi" w:cstheme="minorHAnsi"/>
        </w:rPr>
        <w:t xml:space="preserve"> </w:t>
      </w:r>
    </w:p>
    <w:p w:rsidR="00D75998" w:rsidRPr="005906E6" w:rsidRDefault="00D75998" w:rsidP="00844B90">
      <w:pPr>
        <w:pStyle w:val="ListParagraph"/>
        <w:numPr>
          <w:ilvl w:val="0"/>
          <w:numId w:val="32"/>
        </w:numPr>
        <w:spacing w:before="120" w:after="120" w:line="360" w:lineRule="atLeast"/>
        <w:ind w:left="426" w:hanging="426"/>
        <w:rPr>
          <w:rFonts w:asciiTheme="minorHAnsi" w:hAnsiTheme="minorHAnsi" w:cstheme="minorHAnsi"/>
          <w:b/>
        </w:rPr>
      </w:pPr>
      <w:r w:rsidRPr="005906E6">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rsidR="00D75998" w:rsidRDefault="00D75998" w:rsidP="00844B90">
      <w:pPr>
        <w:pStyle w:val="ListParagraph"/>
        <w:numPr>
          <w:ilvl w:val="0"/>
          <w:numId w:val="32"/>
        </w:numPr>
        <w:spacing w:before="120" w:after="120" w:line="360" w:lineRule="atLeast"/>
        <w:ind w:left="426" w:hanging="426"/>
        <w:rPr>
          <w:rFonts w:asciiTheme="minorHAnsi" w:hAnsiTheme="minorHAnsi" w:cstheme="minorHAnsi"/>
        </w:rPr>
      </w:pPr>
      <w:r w:rsidRPr="005906E6">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rsidR="00FA4BBC" w:rsidRPr="009B4BC9" w:rsidRDefault="00FA4BBC" w:rsidP="00FA4BBC">
      <w:pPr>
        <w:pStyle w:val="ListParagraph"/>
        <w:numPr>
          <w:ilvl w:val="0"/>
          <w:numId w:val="32"/>
        </w:numPr>
        <w:ind w:left="426" w:hanging="644"/>
        <w:rPr>
          <w:rFonts w:asciiTheme="minorHAnsi" w:hAnsiTheme="minorHAnsi" w:cstheme="minorHAnsi"/>
          <w:color w:val="FF0000"/>
        </w:rPr>
      </w:pPr>
      <w:r w:rsidRPr="009B4BC9">
        <w:rPr>
          <w:rFonts w:asciiTheme="minorHAnsi" w:hAnsiTheme="minorHAnsi" w:cstheme="minorHAnsi"/>
          <w:color w:val="FF0000"/>
        </w:rPr>
        <w:t xml:space="preserve">Избраниот лекар односно лекарската комисија на Фондот има право ретроактивно да отвори боледување односно ретроактивно да даде оценка и мислење за привремена спреченост за работа на вработено осигурено лице заболено со </w:t>
      </w:r>
      <w:proofErr w:type="spellStart"/>
      <w:r w:rsidRPr="009B4BC9">
        <w:rPr>
          <w:rFonts w:asciiTheme="minorHAnsi" w:hAnsiTheme="minorHAnsi" w:cstheme="minorHAnsi"/>
          <w:color w:val="FF0000"/>
        </w:rPr>
        <w:t>Коронавирусот</w:t>
      </w:r>
      <w:proofErr w:type="spellEnd"/>
      <w:r w:rsidRPr="009B4BC9">
        <w:rPr>
          <w:rFonts w:asciiTheme="minorHAnsi" w:hAnsiTheme="minorHAnsi" w:cstheme="minorHAnsi"/>
          <w:color w:val="FF0000"/>
        </w:rPr>
        <w:t xml:space="preserve"> ( COVID-19).   </w:t>
      </w:r>
    </w:p>
    <w:p w:rsidR="00D75998" w:rsidRPr="005906E6" w:rsidRDefault="00D75998" w:rsidP="00844B90">
      <w:pPr>
        <w:pStyle w:val="ListParagraph"/>
        <w:numPr>
          <w:ilvl w:val="0"/>
          <w:numId w:val="32"/>
        </w:numPr>
        <w:spacing w:before="120" w:after="120" w:line="360" w:lineRule="atLeast"/>
        <w:ind w:left="426" w:hanging="426"/>
        <w:rPr>
          <w:rFonts w:asciiTheme="minorHAnsi" w:hAnsiTheme="minorHAnsi" w:cstheme="minorHAnsi"/>
        </w:rPr>
      </w:pPr>
      <w:r w:rsidRPr="005906E6">
        <w:rPr>
          <w:rFonts w:asciiTheme="minorHAnsi" w:hAnsiTheme="minorHAnsi" w:cstheme="minorHAnsi"/>
        </w:rPr>
        <w:t>Потврдата дека осигурениот е оздравен (</w:t>
      </w:r>
      <w:proofErr w:type="spellStart"/>
      <w:r w:rsidRPr="005906E6">
        <w:rPr>
          <w:rFonts w:asciiTheme="minorHAnsi" w:hAnsiTheme="minorHAnsi" w:cstheme="minorHAnsi"/>
        </w:rPr>
        <w:t>асимптоматски</w:t>
      </w:r>
      <w:proofErr w:type="spellEnd"/>
      <w:r w:rsidRPr="005906E6">
        <w:rPr>
          <w:rFonts w:asciiTheme="minorHAnsi" w:hAnsiTheme="minorHAnsi" w:cstheme="minorHAnsi"/>
        </w:rPr>
        <w:t xml:space="preserve"> или </w:t>
      </w:r>
      <w:proofErr w:type="spellStart"/>
      <w:r w:rsidRPr="005906E6">
        <w:rPr>
          <w:rFonts w:asciiTheme="minorHAnsi" w:hAnsiTheme="minorHAnsi" w:cstheme="minorHAnsi"/>
        </w:rPr>
        <w:t>симптоматски</w:t>
      </w:r>
      <w:proofErr w:type="spellEnd"/>
      <w:r w:rsidRPr="005906E6">
        <w:rPr>
          <w:rFonts w:asciiTheme="minorHAnsi" w:hAnsiTheme="minorHAnsi" w:cstheme="minorHAnsi"/>
        </w:rPr>
        <w:t>,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ексел со податоци за истите, кој ги 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rsidR="00D75998" w:rsidRPr="005906E6" w:rsidRDefault="00D75998" w:rsidP="00844B90">
      <w:pPr>
        <w:pStyle w:val="ListParagraph"/>
        <w:numPr>
          <w:ilvl w:val="0"/>
          <w:numId w:val="32"/>
        </w:numPr>
        <w:spacing w:before="120" w:after="120" w:line="360" w:lineRule="atLeast"/>
        <w:ind w:left="426" w:hanging="426"/>
        <w:rPr>
          <w:rFonts w:asciiTheme="minorHAnsi" w:hAnsiTheme="minorHAnsi" w:cstheme="minorHAnsi"/>
          <w:b/>
        </w:rPr>
      </w:pPr>
      <w:r w:rsidRPr="005906E6">
        <w:rPr>
          <w:rFonts w:asciiTheme="minorHAnsi" w:hAnsiTheme="minorHAnsi" w:cstheme="minorHAnsi"/>
        </w:rPr>
        <w:t>Вработените лица кои се во изолација заради спречување на зараза бидејќи биле во контакт со заболено лице</w:t>
      </w:r>
      <w:r w:rsidR="00844B90" w:rsidRPr="005906E6">
        <w:rPr>
          <w:rFonts w:asciiTheme="minorHAnsi" w:hAnsiTheme="minorHAnsi" w:cstheme="minorHAnsi"/>
          <w:lang w:val="en-US"/>
        </w:rPr>
        <w:t>,</w:t>
      </w:r>
      <w:r w:rsidRPr="005906E6">
        <w:rPr>
          <w:rFonts w:asciiTheme="minorHAnsi" w:hAnsiTheme="minorHAnsi" w:cstheme="minorHAnsi"/>
        </w:rPr>
        <w:t xml:space="preserve"> но за истите не е потврдено дека се заболени од COVID – 19 (</w:t>
      </w:r>
      <w:proofErr w:type="spellStart"/>
      <w:r w:rsidRPr="005906E6">
        <w:rPr>
          <w:rFonts w:asciiTheme="minorHAnsi" w:hAnsiTheme="minorHAnsi" w:cstheme="minorHAnsi"/>
        </w:rPr>
        <w:t>Коронавирус</w:t>
      </w:r>
      <w:proofErr w:type="spellEnd"/>
      <w:r w:rsidRPr="005906E6">
        <w:rPr>
          <w:rFonts w:asciiTheme="minorHAnsi" w:hAnsiTheme="minorHAnsi" w:cstheme="minorHAnsi"/>
        </w:rPr>
        <w:t xml:space="preserve">), </w:t>
      </w:r>
      <w:r w:rsidRPr="005906E6">
        <w:rPr>
          <w:rFonts w:asciiTheme="minorHAnsi" w:hAnsiTheme="minorHAnsi" w:cstheme="minorHAnsi"/>
          <w:b/>
          <w:u w:val="single"/>
        </w:rPr>
        <w:t>избраниот лекар не издава боледување</w:t>
      </w:r>
      <w:r w:rsidRPr="005906E6">
        <w:rPr>
          <w:rFonts w:asciiTheme="minorHAnsi" w:hAnsiTheme="minorHAnsi" w:cstheme="minorHAnsi"/>
          <w:b/>
        </w:rPr>
        <w:t>.</w:t>
      </w:r>
      <w:r w:rsidRPr="005906E6">
        <w:rPr>
          <w:rFonts w:asciiTheme="minorHAnsi" w:hAnsiTheme="minorHAnsi" w:cstheme="minorHAnsi"/>
        </w:rPr>
        <w:t xml:space="preserve"> Осигуреникот е во изолација во домашни услови</w:t>
      </w:r>
      <w:r w:rsidR="00844B90" w:rsidRPr="005906E6">
        <w:rPr>
          <w:rFonts w:asciiTheme="minorHAnsi" w:hAnsiTheme="minorHAnsi" w:cstheme="minorHAnsi"/>
          <w:lang w:val="en-US"/>
        </w:rPr>
        <w:t xml:space="preserve"> </w:t>
      </w:r>
      <w:r w:rsidRPr="005906E6">
        <w:rPr>
          <w:rFonts w:asciiTheme="minorHAnsi" w:hAnsiTheme="minorHAnsi" w:cstheme="minorHAnsi"/>
        </w:rPr>
        <w:t xml:space="preserve">(карантин), согласно решението од ДСЗИ каде е наведен периодот на </w:t>
      </w:r>
      <w:proofErr w:type="spellStart"/>
      <w:r w:rsidRPr="005906E6">
        <w:rPr>
          <w:rFonts w:asciiTheme="minorHAnsi" w:hAnsiTheme="minorHAnsi" w:cstheme="minorHAnsi"/>
        </w:rPr>
        <w:t>самоизолација</w:t>
      </w:r>
      <w:proofErr w:type="spellEnd"/>
      <w:r w:rsidRPr="005906E6">
        <w:rPr>
          <w:rFonts w:asciiTheme="minorHAnsi" w:hAnsiTheme="minorHAnsi" w:cstheme="minorHAnsi"/>
        </w:rPr>
        <w:t>.</w:t>
      </w:r>
    </w:p>
    <w:p w:rsidR="00946971" w:rsidRPr="005906E6" w:rsidRDefault="00946971" w:rsidP="004B594C">
      <w:pPr>
        <w:pStyle w:val="ListParagraph"/>
        <w:ind w:left="786"/>
        <w:rPr>
          <w:rFonts w:asciiTheme="minorHAnsi" w:hAnsiTheme="minorHAnsi" w:cstheme="minorHAnsi"/>
        </w:rPr>
      </w:pPr>
    </w:p>
    <w:p w:rsidR="00946971" w:rsidRPr="005906E6" w:rsidRDefault="00946971" w:rsidP="00844B90">
      <w:pPr>
        <w:pStyle w:val="ListParagraph"/>
        <w:ind w:left="0"/>
        <w:rPr>
          <w:rFonts w:asciiTheme="minorHAnsi" w:hAnsiTheme="minorHAnsi" w:cstheme="minorHAnsi"/>
          <w:b/>
          <w:i/>
          <w:u w:val="single"/>
        </w:rPr>
      </w:pPr>
      <w:r w:rsidRPr="005906E6">
        <w:rPr>
          <w:rFonts w:asciiTheme="minorHAnsi" w:hAnsiTheme="minorHAnsi" w:cstheme="minorHAnsi"/>
          <w:b/>
          <w:i/>
          <w:u w:val="single"/>
        </w:rPr>
        <w:t>Издавање на лабораториски упат ЛУ 1- COVID – 19 од избран лекар</w:t>
      </w:r>
    </w:p>
    <w:p w:rsidR="00946971" w:rsidRPr="005906E6" w:rsidRDefault="00946971" w:rsidP="004B594C">
      <w:pPr>
        <w:pStyle w:val="ListParagraph"/>
        <w:rPr>
          <w:rFonts w:asciiTheme="minorHAnsi" w:hAnsiTheme="minorHAnsi" w:cstheme="minorHAnsi"/>
          <w:b/>
          <w:color w:val="FF0000"/>
          <w:u w:val="single"/>
        </w:rPr>
      </w:pPr>
    </w:p>
    <w:p w:rsidR="00946971" w:rsidRPr="005906E6" w:rsidRDefault="00946971" w:rsidP="00844B90">
      <w:pPr>
        <w:pStyle w:val="ListParagraph"/>
        <w:numPr>
          <w:ilvl w:val="0"/>
          <w:numId w:val="34"/>
        </w:numPr>
        <w:spacing w:before="120" w:after="120" w:line="360" w:lineRule="atLeast"/>
        <w:ind w:left="425" w:hanging="425"/>
        <w:rPr>
          <w:rFonts w:asciiTheme="minorHAnsi" w:hAnsiTheme="minorHAnsi" w:cstheme="minorHAnsi"/>
          <w:b/>
        </w:rPr>
      </w:pPr>
      <w:r w:rsidRPr="005906E6">
        <w:rPr>
          <w:rFonts w:asciiTheme="minorHAnsi" w:hAnsiTheme="minorHAnsi" w:cstheme="minorHAnsi"/>
        </w:rPr>
        <w:t xml:space="preserve">Фондот овозможи избраниот лекар од дејноста општа медицина, заради следење на здравствената состојба на осигурени лица заболени од COVID 19 кои се на домашно лекување, да може да издаде упат ЛУ1-COVID-19 заради утврдување на вредностите на биохемиските лабораториски здравствени услуги: </w:t>
      </w:r>
      <w:proofErr w:type="spellStart"/>
      <w:r w:rsidRPr="005906E6">
        <w:rPr>
          <w:rFonts w:asciiTheme="minorHAnsi" w:hAnsiTheme="minorHAnsi" w:cstheme="minorHAnsi"/>
        </w:rPr>
        <w:t>Д-Димер</w:t>
      </w:r>
      <w:proofErr w:type="spellEnd"/>
      <w:r w:rsidRPr="005906E6">
        <w:rPr>
          <w:rFonts w:asciiTheme="minorHAnsi" w:hAnsiTheme="minorHAnsi" w:cstheme="minorHAnsi"/>
        </w:rPr>
        <w:t xml:space="preserve"> и CRP.</w:t>
      </w:r>
      <w:r w:rsidRPr="005906E6">
        <w:rPr>
          <w:rFonts w:asciiTheme="minorHAnsi" w:hAnsiTheme="minorHAnsi" w:cstheme="minorHAnsi"/>
        </w:rPr>
        <w:tab/>
      </w:r>
    </w:p>
    <w:p w:rsidR="00946971" w:rsidRPr="005906E6" w:rsidRDefault="00946971" w:rsidP="004B594C">
      <w:pPr>
        <w:rPr>
          <w:rFonts w:asciiTheme="minorHAnsi" w:hAnsiTheme="minorHAnsi" w:cstheme="minorHAnsi"/>
          <w:b/>
          <w:sz w:val="22"/>
          <w:szCs w:val="22"/>
        </w:rPr>
      </w:pPr>
    </w:p>
    <w:p w:rsidR="00946971" w:rsidRPr="005906E6" w:rsidRDefault="00946971" w:rsidP="004B594C">
      <w:pPr>
        <w:rPr>
          <w:rFonts w:asciiTheme="minorHAnsi" w:hAnsiTheme="minorHAnsi" w:cstheme="minorHAnsi"/>
          <w:b/>
          <w:sz w:val="22"/>
          <w:szCs w:val="22"/>
        </w:rPr>
      </w:pPr>
    </w:p>
    <w:p w:rsidR="00EE12F2" w:rsidRPr="005906E6" w:rsidRDefault="00EE12F2" w:rsidP="004B594C">
      <w:pPr>
        <w:suppressAutoHyphens w:val="0"/>
        <w:spacing w:line="360" w:lineRule="atLeast"/>
        <w:rPr>
          <w:rFonts w:asciiTheme="minorHAnsi" w:eastAsia="Calibri" w:hAnsiTheme="minorHAnsi" w:cstheme="minorHAnsi"/>
          <w:i/>
          <w:sz w:val="22"/>
          <w:szCs w:val="22"/>
          <w:u w:val="single"/>
          <w:lang w:eastAsia="en-US"/>
        </w:rPr>
      </w:pPr>
      <w:proofErr w:type="spellStart"/>
      <w:r w:rsidRPr="005906E6">
        <w:rPr>
          <w:rFonts w:asciiTheme="minorHAnsi" w:eastAsia="Calibri" w:hAnsiTheme="minorHAnsi" w:cstheme="minorHAnsi"/>
          <w:b/>
          <w:i/>
          <w:sz w:val="22"/>
          <w:szCs w:val="22"/>
          <w:u w:val="single"/>
          <w:lang w:eastAsia="en-US"/>
        </w:rPr>
        <w:t>Престанок</w:t>
      </w:r>
      <w:proofErr w:type="spellEnd"/>
      <w:r w:rsidRPr="005906E6">
        <w:rPr>
          <w:rFonts w:asciiTheme="minorHAnsi" w:eastAsia="Calibri" w:hAnsiTheme="minorHAnsi" w:cstheme="minorHAnsi"/>
          <w:b/>
          <w:i/>
          <w:sz w:val="22"/>
          <w:szCs w:val="22"/>
          <w:u w:val="single"/>
          <w:lang w:eastAsia="en-US"/>
        </w:rPr>
        <w:t xml:space="preserve"> на мерката продолжено породилно боледување</w:t>
      </w:r>
    </w:p>
    <w:p w:rsidR="00EE12F2" w:rsidRPr="005906E6" w:rsidRDefault="00EE12F2" w:rsidP="004B594C">
      <w:pPr>
        <w:suppressAutoHyphens w:val="0"/>
        <w:spacing w:line="360" w:lineRule="atLeast"/>
        <w:rPr>
          <w:rFonts w:asciiTheme="minorHAnsi" w:eastAsia="Calibri" w:hAnsiTheme="minorHAnsi" w:cstheme="minorHAnsi"/>
          <w:sz w:val="22"/>
          <w:szCs w:val="22"/>
          <w:lang w:eastAsia="en-US"/>
        </w:rPr>
      </w:pPr>
    </w:p>
    <w:p w:rsidR="00EE12F2" w:rsidRPr="005906E6" w:rsidRDefault="00EE12F2" w:rsidP="00844B90">
      <w:pPr>
        <w:suppressAutoHyphens w:val="0"/>
        <w:spacing w:before="120" w:after="120" w:line="360" w:lineRule="atLeast"/>
        <w:rPr>
          <w:rFonts w:asciiTheme="minorHAnsi" w:eastAsia="Calibri" w:hAnsiTheme="minorHAnsi" w:cstheme="minorHAnsi"/>
          <w:sz w:val="22"/>
          <w:szCs w:val="22"/>
          <w:lang w:eastAsia="en-US"/>
        </w:rPr>
      </w:pPr>
      <w:r w:rsidRPr="005906E6">
        <w:rPr>
          <w:rFonts w:asciiTheme="minorHAnsi" w:eastAsia="Calibri" w:hAnsiTheme="minorHAnsi" w:cstheme="minorHAnsi"/>
          <w:sz w:val="22"/>
          <w:szCs w:val="22"/>
          <w:lang w:eastAsia="en-US"/>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rsidR="00EE12F2" w:rsidRPr="005906E6" w:rsidRDefault="00EE12F2" w:rsidP="003D2F5B">
      <w:pPr>
        <w:pStyle w:val="ListParagraph"/>
        <w:numPr>
          <w:ilvl w:val="0"/>
          <w:numId w:val="28"/>
        </w:numPr>
        <w:suppressAutoHyphens w:val="0"/>
        <w:spacing w:before="120" w:after="120" w:line="360" w:lineRule="atLeast"/>
        <w:ind w:left="284" w:hanging="284"/>
        <w:rPr>
          <w:rFonts w:asciiTheme="minorHAnsi" w:hAnsiTheme="minorHAnsi" w:cstheme="minorHAnsi"/>
          <w:b/>
        </w:rPr>
      </w:pPr>
      <w:r w:rsidRPr="005906E6">
        <w:rPr>
          <w:rFonts w:asciiTheme="minorHAnsi" w:hAnsiTheme="minorHAnsi" w:cstheme="minorHAnsi"/>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w:t>
      </w:r>
    </w:p>
    <w:p w:rsidR="00EE12F2" w:rsidRPr="005906E6" w:rsidRDefault="00EE12F2" w:rsidP="00844B90">
      <w:pPr>
        <w:pStyle w:val="ListParagraph"/>
        <w:numPr>
          <w:ilvl w:val="0"/>
          <w:numId w:val="28"/>
        </w:numPr>
        <w:suppressAutoHyphens w:val="0"/>
        <w:spacing w:before="120" w:after="120" w:line="360" w:lineRule="atLeast"/>
        <w:ind w:left="284" w:hanging="284"/>
        <w:rPr>
          <w:rFonts w:asciiTheme="minorHAnsi" w:hAnsiTheme="minorHAnsi" w:cstheme="minorHAnsi"/>
          <w:b/>
        </w:rPr>
      </w:pPr>
      <w:r w:rsidRPr="005906E6">
        <w:rPr>
          <w:rFonts w:asciiTheme="minorHAnsi" w:hAnsiTheme="minorHAnsi" w:cstheme="minorHAnsi"/>
        </w:rPr>
        <w:t>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rsidR="00EE12F2" w:rsidRPr="005906E6" w:rsidRDefault="00EE12F2" w:rsidP="004B594C">
      <w:pPr>
        <w:suppressAutoHyphens w:val="0"/>
        <w:spacing w:line="360" w:lineRule="atLeast"/>
        <w:rPr>
          <w:rFonts w:asciiTheme="minorHAnsi" w:eastAsia="Calibri" w:hAnsiTheme="minorHAnsi" w:cstheme="minorHAnsi"/>
          <w:b/>
          <w:sz w:val="22"/>
          <w:szCs w:val="22"/>
          <w:lang w:eastAsia="en-US"/>
        </w:rPr>
      </w:pPr>
      <w:r w:rsidRPr="005906E6">
        <w:rPr>
          <w:rFonts w:asciiTheme="minorHAnsi" w:eastAsia="Calibri" w:hAnsiTheme="minorHAnsi" w:cstheme="minorHAnsi"/>
          <w:b/>
          <w:sz w:val="22"/>
          <w:szCs w:val="22"/>
          <w:u w:val="single"/>
          <w:lang w:eastAsia="en-US"/>
        </w:rPr>
        <w:t>Важи до</w:t>
      </w:r>
      <w:r w:rsidRPr="005906E6">
        <w:rPr>
          <w:rFonts w:asciiTheme="minorHAnsi" w:eastAsia="Calibri" w:hAnsiTheme="minorHAnsi" w:cstheme="minorHAnsi"/>
          <w:b/>
          <w:sz w:val="22"/>
          <w:szCs w:val="22"/>
          <w:lang w:eastAsia="en-US"/>
        </w:rPr>
        <w:t xml:space="preserve">: </w:t>
      </w:r>
      <w:r w:rsidRPr="005906E6">
        <w:rPr>
          <w:rFonts w:asciiTheme="minorHAnsi" w:eastAsia="Calibri" w:hAnsiTheme="minorHAnsi" w:cstheme="minorHAnsi"/>
          <w:sz w:val="22"/>
          <w:szCs w:val="22"/>
          <w:lang w:val="en-US" w:eastAsia="en-US"/>
        </w:rPr>
        <w:t>2</w:t>
      </w:r>
      <w:r w:rsidRPr="005906E6">
        <w:rPr>
          <w:rFonts w:asciiTheme="minorHAnsi" w:eastAsia="Calibri" w:hAnsiTheme="minorHAnsi" w:cstheme="minorHAnsi"/>
          <w:sz w:val="22"/>
          <w:szCs w:val="22"/>
          <w:lang w:eastAsia="en-US"/>
        </w:rPr>
        <w:t>2</w:t>
      </w:r>
      <w:r w:rsidRPr="005906E6">
        <w:rPr>
          <w:rFonts w:asciiTheme="minorHAnsi" w:eastAsia="Calibri" w:hAnsiTheme="minorHAnsi" w:cstheme="minorHAnsi"/>
          <w:sz w:val="22"/>
          <w:szCs w:val="22"/>
          <w:lang w:val="en-US" w:eastAsia="en-US"/>
        </w:rPr>
        <w:t xml:space="preserve">.09.2020 </w:t>
      </w:r>
      <w:r w:rsidRPr="005906E6">
        <w:rPr>
          <w:rFonts w:asciiTheme="minorHAnsi" w:eastAsia="Calibri" w:hAnsiTheme="minorHAnsi" w:cstheme="minorHAnsi"/>
          <w:sz w:val="22"/>
          <w:szCs w:val="22"/>
          <w:lang w:eastAsia="en-US"/>
        </w:rPr>
        <w:t>година</w:t>
      </w:r>
    </w:p>
    <w:p w:rsidR="00EE12F2" w:rsidRPr="005906E6" w:rsidRDefault="00EE12F2" w:rsidP="004B594C">
      <w:pPr>
        <w:suppressAutoHyphens w:val="0"/>
        <w:spacing w:line="360" w:lineRule="atLeast"/>
        <w:rPr>
          <w:rFonts w:asciiTheme="minorHAnsi" w:eastAsia="Calibri" w:hAnsiTheme="minorHAnsi" w:cstheme="minorHAnsi"/>
          <w:b/>
          <w:sz w:val="22"/>
          <w:szCs w:val="22"/>
          <w:lang w:eastAsia="en-US"/>
        </w:rPr>
      </w:pPr>
    </w:p>
    <w:p w:rsidR="00844B90" w:rsidRPr="005906E6" w:rsidRDefault="00844B90" w:rsidP="004B594C">
      <w:pPr>
        <w:suppressAutoHyphens w:val="0"/>
        <w:spacing w:line="360" w:lineRule="atLeast"/>
        <w:rPr>
          <w:rFonts w:asciiTheme="minorHAnsi" w:eastAsia="Calibri" w:hAnsiTheme="minorHAnsi" w:cstheme="minorHAnsi"/>
          <w:b/>
          <w:sz w:val="22"/>
          <w:szCs w:val="22"/>
          <w:lang w:eastAsia="en-US"/>
        </w:rPr>
      </w:pPr>
    </w:p>
    <w:p w:rsidR="00EE12F2" w:rsidRPr="004619A7" w:rsidRDefault="00EE12F2" w:rsidP="004B594C">
      <w:pPr>
        <w:suppressAutoHyphens w:val="0"/>
        <w:rPr>
          <w:rFonts w:asciiTheme="minorHAnsi" w:eastAsia="Calibri" w:hAnsiTheme="minorHAnsi" w:cstheme="minorHAnsi"/>
          <w:b/>
          <w:i/>
          <w:color w:val="FF0000"/>
          <w:sz w:val="22"/>
          <w:szCs w:val="22"/>
          <w:u w:val="single"/>
          <w:lang w:eastAsia="en-US"/>
        </w:rPr>
      </w:pPr>
      <w:r w:rsidRPr="004619A7">
        <w:rPr>
          <w:rFonts w:asciiTheme="minorHAnsi" w:eastAsia="Calibri" w:hAnsiTheme="minorHAnsi" w:cstheme="minorHAnsi"/>
          <w:b/>
          <w:i/>
          <w:color w:val="FF0000"/>
          <w:sz w:val="22"/>
          <w:szCs w:val="22"/>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rsidR="00EE12F2" w:rsidRPr="004619A7" w:rsidRDefault="00EE12F2" w:rsidP="004B594C">
      <w:pPr>
        <w:suppressAutoHyphens w:val="0"/>
        <w:rPr>
          <w:rFonts w:asciiTheme="minorHAnsi" w:eastAsia="Calibri" w:hAnsiTheme="minorHAnsi" w:cstheme="minorHAnsi"/>
          <w:b/>
          <w:color w:val="FF0000"/>
          <w:sz w:val="22"/>
          <w:szCs w:val="22"/>
          <w:lang w:eastAsia="en-US"/>
        </w:rPr>
      </w:pPr>
    </w:p>
    <w:p w:rsidR="00844B90" w:rsidRPr="005906E6" w:rsidRDefault="00EE12F2"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Владата на Република Северна Македонија на седница, одржана на 09.09.2020 година, го усвои предлогот на Комисијата за заразни болести при Министерството за здравство, вработените лица кои се ослободени од работа врз основа на утврдената листа на хронични болести на </w:t>
      </w:r>
      <w:r w:rsidRPr="005906E6">
        <w:rPr>
          <w:rFonts w:asciiTheme="minorHAnsi" w:hAnsiTheme="minorHAnsi" w:cstheme="minorHAnsi"/>
          <w:b/>
          <w:u w:val="single"/>
        </w:rPr>
        <w:t>23.09.2020 година</w:t>
      </w:r>
      <w:r w:rsidRPr="005906E6">
        <w:rPr>
          <w:rFonts w:asciiTheme="minorHAnsi" w:hAnsiTheme="minorHAnsi" w:cstheme="minorHAnsi"/>
        </w:rPr>
        <w:t xml:space="preserve"> да се вратат на своите работни места и редовно извршување на работните задачи.</w:t>
      </w:r>
    </w:p>
    <w:p w:rsidR="00844B90" w:rsidRPr="005906E6" w:rsidRDefault="00842298"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Исклучок се вработени осигурени лица кои имаат хронично заболување во фаза на </w:t>
      </w:r>
      <w:proofErr w:type="spellStart"/>
      <w:r w:rsidRPr="005906E6">
        <w:rPr>
          <w:rFonts w:asciiTheme="minorHAnsi" w:hAnsiTheme="minorHAnsi" w:cstheme="minorHAnsi"/>
        </w:rPr>
        <w:t>егзацербација</w:t>
      </w:r>
      <w:proofErr w:type="spellEnd"/>
      <w:r w:rsidRPr="005906E6">
        <w:rPr>
          <w:rFonts w:asciiTheme="minorHAnsi" w:hAnsiTheme="minorHAnsi" w:cstheme="minorHAnsi"/>
        </w:rPr>
        <w:t xml:space="preserve"> (влошување)</w:t>
      </w:r>
      <w:r w:rsidR="00844B90" w:rsidRPr="005906E6">
        <w:rPr>
          <w:rFonts w:asciiTheme="minorHAnsi" w:hAnsiTheme="minorHAnsi" w:cstheme="minorHAnsi"/>
          <w:lang w:val="en-US"/>
        </w:rPr>
        <w:t>,</w:t>
      </w:r>
      <w:r w:rsidRPr="005906E6">
        <w:rPr>
          <w:rFonts w:asciiTheme="minorHAnsi" w:hAnsiTheme="minorHAnsi" w:cstheme="minorHAnsi"/>
        </w:rPr>
        <w:t xml:space="preserve"> како и  вработени осигурените лица  со малигна болест. Овие лица заради  нивната влошена здравствена состојба, можат да достават извештај од лекар специјалист (со наведена утврдена здравствена состојба, потреба и времетраење на боледување и евентуален контролен преглед). Врз основа на тоа избраниот лекар ќе даде оценка за привремена спреченост за работа по основ на болест за првите 15 дена, а над 15 дена  лекарската комисија на Фондот. </w:t>
      </w:r>
    </w:p>
    <w:p w:rsidR="00844B90" w:rsidRPr="005906E6" w:rsidRDefault="00141B30"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За продолжување на боледување на овие осигуреници, лекарската комисија на Фондот одлучува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rsidR="00844B90" w:rsidRPr="005906E6" w:rsidRDefault="00141B30"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Доколку во специјалистичкиот извештај е наведено дека се работи за акутно влошување на хроничното заболување и дека осигуреникот задолжително треба да се јави на контролен </w:t>
      </w:r>
      <w:r w:rsidRPr="005906E6">
        <w:rPr>
          <w:rFonts w:asciiTheme="minorHAnsi" w:hAnsiTheme="minorHAnsi" w:cstheme="minorHAnsi"/>
        </w:rPr>
        <w:lastRenderedPageBreak/>
        <w:t>преглед заради следење на неговата состојба, согласно медицина базирана на докази, лекарската комисија може да го продолжи боледувањето само до датумот на закажаниот контролен преглед. 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rsidR="00844B90" w:rsidRPr="005906E6" w:rsidRDefault="00A95E86"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Надоместокот на плата за првите 30 дена спреченост за работа го утврдува и исплатува работодавецот од своите средства, а над 30 дена Фондот.</w:t>
      </w:r>
    </w:p>
    <w:p w:rsidR="00EE12F2" w:rsidRPr="005906E6" w:rsidRDefault="00EE12F2"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При тоа овие лица, како доказ треба да приложат кај избраниот лекар:</w:t>
      </w:r>
      <w:r w:rsidRPr="005906E6">
        <w:rPr>
          <w:rFonts w:asciiTheme="minorHAnsi" w:hAnsiTheme="minorHAnsi" w:cstheme="minorHAnsi"/>
          <w:lang w:val="en-US"/>
        </w:rPr>
        <w:t xml:space="preserve"> </w:t>
      </w:r>
    </w:p>
    <w:p w:rsidR="00EE12F2" w:rsidRPr="005906E6" w:rsidRDefault="00EE12F2" w:rsidP="00C06604">
      <w:pPr>
        <w:pStyle w:val="ListParagraph"/>
        <w:numPr>
          <w:ilvl w:val="1"/>
          <w:numId w:val="36"/>
        </w:numPr>
        <w:suppressAutoHyphens w:val="0"/>
        <w:spacing w:before="120" w:after="120" w:line="360" w:lineRule="atLeast"/>
        <w:ind w:left="993" w:hanging="142"/>
        <w:rPr>
          <w:rFonts w:asciiTheme="minorHAnsi" w:hAnsiTheme="minorHAnsi" w:cstheme="minorHAnsi"/>
        </w:rPr>
      </w:pPr>
      <w:r w:rsidRPr="005906E6">
        <w:rPr>
          <w:rFonts w:asciiTheme="minorHAnsi" w:hAnsiTheme="minorHAnsi" w:cstheme="minorHAnsi"/>
        </w:rPr>
        <w:t xml:space="preserve">специјалистички извештај  дека е констатирано влошување на хроничното заболување </w:t>
      </w:r>
      <w:r w:rsidR="00C06604" w:rsidRPr="005906E6">
        <w:rPr>
          <w:rFonts w:asciiTheme="minorHAnsi" w:hAnsiTheme="minorHAnsi" w:cstheme="minorHAnsi"/>
          <w:lang w:val="en-US"/>
        </w:rPr>
        <w:t>(</w:t>
      </w:r>
      <w:r w:rsidRPr="005906E6">
        <w:rPr>
          <w:rFonts w:asciiTheme="minorHAnsi" w:hAnsiTheme="minorHAnsi" w:cstheme="minorHAnsi"/>
        </w:rPr>
        <w:t>издаден во текот на месец септември 2020 година</w:t>
      </w:r>
      <w:r w:rsidR="00C06604" w:rsidRPr="005906E6">
        <w:rPr>
          <w:rFonts w:asciiTheme="minorHAnsi" w:hAnsiTheme="minorHAnsi" w:cstheme="minorHAnsi"/>
          <w:lang w:val="en-US"/>
        </w:rPr>
        <w:t>)</w:t>
      </w:r>
      <w:r w:rsidRPr="005906E6">
        <w:rPr>
          <w:rFonts w:asciiTheme="minorHAnsi" w:hAnsiTheme="minorHAnsi" w:cstheme="minorHAnsi"/>
        </w:rPr>
        <w:t xml:space="preserve">, или </w:t>
      </w:r>
    </w:p>
    <w:p w:rsidR="00844B90" w:rsidRPr="005906E6" w:rsidRDefault="00EE12F2" w:rsidP="00C06604">
      <w:pPr>
        <w:pStyle w:val="ListParagraph"/>
        <w:numPr>
          <w:ilvl w:val="1"/>
          <w:numId w:val="36"/>
        </w:numPr>
        <w:suppressAutoHyphens w:val="0"/>
        <w:spacing w:before="120" w:after="120" w:line="360" w:lineRule="atLeast"/>
        <w:ind w:left="993" w:hanging="142"/>
        <w:rPr>
          <w:rFonts w:asciiTheme="minorHAnsi" w:hAnsiTheme="minorHAnsi" w:cstheme="minorHAnsi"/>
        </w:rPr>
      </w:pPr>
      <w:r w:rsidRPr="005906E6">
        <w:rPr>
          <w:rFonts w:asciiTheme="minorHAnsi" w:hAnsiTheme="minorHAnsi" w:cstheme="minorHAnsi"/>
        </w:rPr>
        <w:t xml:space="preserve">специјалистички извештај дека лицето се лекува од малигно заболување  </w:t>
      </w:r>
    </w:p>
    <w:p w:rsidR="00844B90" w:rsidRPr="005906E6" w:rsidRDefault="00EE12F2"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По добиениот специјалистички извештај за влошено хронично заболување/малигно заболување, документацијата на </w:t>
      </w:r>
      <w:proofErr w:type="spellStart"/>
      <w:r w:rsidRPr="005906E6">
        <w:rPr>
          <w:rFonts w:asciiTheme="minorHAnsi" w:hAnsiTheme="minorHAnsi" w:cstheme="minorHAnsi"/>
        </w:rPr>
        <w:t>е-маил</w:t>
      </w:r>
      <w:proofErr w:type="spellEnd"/>
      <w:r w:rsidRPr="005906E6">
        <w:rPr>
          <w:rFonts w:asciiTheme="minorHAnsi" w:hAnsiTheme="minorHAnsi" w:cstheme="minorHAnsi"/>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rsidR="00844B90" w:rsidRPr="005906E6" w:rsidRDefault="00EE12F2" w:rsidP="00844B9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Мислењето на ПЛК избраниот лекар може да  го провери на порталот на Фондот во делот на </w:t>
      </w:r>
      <w:r w:rsidR="00FF0C70" w:rsidRPr="005906E6">
        <w:rPr>
          <w:rFonts w:asciiTheme="minorHAnsi" w:hAnsiTheme="minorHAnsi" w:cstheme="minorHAnsi"/>
        </w:rPr>
        <w:t>„</w:t>
      </w:r>
      <w:r w:rsidRPr="005906E6">
        <w:rPr>
          <w:rFonts w:asciiTheme="minorHAnsi" w:hAnsiTheme="minorHAnsi" w:cstheme="minorHAnsi"/>
        </w:rPr>
        <w:t xml:space="preserve">Барање за </w:t>
      </w:r>
      <w:proofErr w:type="spellStart"/>
      <w:r w:rsidRPr="005906E6">
        <w:rPr>
          <w:rFonts w:asciiTheme="minorHAnsi" w:hAnsiTheme="minorHAnsi" w:cstheme="minorHAnsi"/>
        </w:rPr>
        <w:t>пациенти-издавање</w:t>
      </w:r>
      <w:proofErr w:type="spellEnd"/>
      <w:r w:rsidRPr="005906E6">
        <w:rPr>
          <w:rFonts w:asciiTheme="minorHAnsi" w:hAnsiTheme="minorHAnsi" w:cstheme="minorHAnsi"/>
        </w:rPr>
        <w:t xml:space="preserve"> на ИСР образец“. Избраниот лекар по телефон го известува осигуреникот за продолжување на боледувањето.</w:t>
      </w:r>
    </w:p>
    <w:p w:rsidR="00FF0C70" w:rsidRPr="005906E6" w:rsidRDefault="00EE12F2" w:rsidP="00FF0C70">
      <w:pPr>
        <w:pStyle w:val="ListParagraph"/>
        <w:numPr>
          <w:ilvl w:val="0"/>
          <w:numId w:val="29"/>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За исплата на боледување по 30 дена осигуреникот доставува барање до подрачната служба во Фондот со прилог:</w:t>
      </w:r>
    </w:p>
    <w:p w:rsidR="00FF0C70" w:rsidRPr="005906E6" w:rsidRDefault="00EE12F2" w:rsidP="00FF0C70">
      <w:pPr>
        <w:pStyle w:val="ListParagraph"/>
        <w:numPr>
          <w:ilvl w:val="0"/>
          <w:numId w:val="39"/>
        </w:numPr>
        <w:suppressAutoHyphens w:val="0"/>
        <w:spacing w:before="120" w:after="120" w:line="360" w:lineRule="atLeast"/>
        <w:rPr>
          <w:rFonts w:asciiTheme="minorHAnsi" w:hAnsiTheme="minorHAnsi" w:cstheme="minorHAnsi"/>
        </w:rPr>
      </w:pPr>
      <w:r w:rsidRPr="005906E6">
        <w:rPr>
          <w:rFonts w:asciiTheme="minorHAnsi" w:hAnsiTheme="minorHAnsi" w:cstheme="minorHAnsi"/>
        </w:rPr>
        <w:t xml:space="preserve">ИСР образец издаден од избран лекар, </w:t>
      </w:r>
    </w:p>
    <w:p w:rsidR="00FF0C70" w:rsidRPr="005906E6" w:rsidRDefault="00EE12F2" w:rsidP="00FF0C70">
      <w:pPr>
        <w:pStyle w:val="ListParagraph"/>
        <w:numPr>
          <w:ilvl w:val="0"/>
          <w:numId w:val="39"/>
        </w:numPr>
        <w:suppressAutoHyphens w:val="0"/>
        <w:spacing w:before="120" w:after="120" w:line="360" w:lineRule="atLeast"/>
        <w:rPr>
          <w:rFonts w:asciiTheme="minorHAnsi" w:hAnsiTheme="minorHAnsi" w:cstheme="minorHAnsi"/>
        </w:rPr>
      </w:pPr>
      <w:r w:rsidRPr="005906E6">
        <w:rPr>
          <w:rFonts w:asciiTheme="minorHAnsi" w:hAnsiTheme="minorHAnsi" w:cstheme="minorHAnsi"/>
        </w:rPr>
        <w:t xml:space="preserve">мислење од лекарска комисија и </w:t>
      </w:r>
    </w:p>
    <w:p w:rsidR="00EE12F2" w:rsidRPr="005906E6" w:rsidRDefault="00EE12F2" w:rsidP="00FF0C70">
      <w:pPr>
        <w:pStyle w:val="ListParagraph"/>
        <w:numPr>
          <w:ilvl w:val="0"/>
          <w:numId w:val="39"/>
        </w:numPr>
        <w:suppressAutoHyphens w:val="0"/>
        <w:spacing w:before="120" w:after="120" w:line="360" w:lineRule="atLeast"/>
        <w:rPr>
          <w:rFonts w:asciiTheme="minorHAnsi" w:hAnsiTheme="minorHAnsi" w:cstheme="minorHAnsi"/>
        </w:rPr>
      </w:pPr>
      <w:r w:rsidRPr="005906E6">
        <w:rPr>
          <w:rFonts w:asciiTheme="minorHAnsi" w:hAnsiTheme="minorHAnsi" w:cstheme="minorHAnsi"/>
        </w:rPr>
        <w:t xml:space="preserve">копија од </w:t>
      </w:r>
      <w:proofErr w:type="spellStart"/>
      <w:r w:rsidRPr="005906E6">
        <w:rPr>
          <w:rFonts w:asciiTheme="minorHAnsi" w:hAnsiTheme="minorHAnsi" w:cstheme="minorHAnsi"/>
        </w:rPr>
        <w:t>трансакциска</w:t>
      </w:r>
      <w:proofErr w:type="spellEnd"/>
      <w:r w:rsidRPr="005906E6">
        <w:rPr>
          <w:rFonts w:asciiTheme="minorHAnsi" w:hAnsiTheme="minorHAnsi" w:cstheme="minorHAnsi"/>
        </w:rPr>
        <w:t xml:space="preserve"> сметка.</w:t>
      </w:r>
    </w:p>
    <w:p w:rsidR="004619A7" w:rsidRPr="004619A7" w:rsidRDefault="004619A7" w:rsidP="004619A7">
      <w:pPr>
        <w:spacing w:before="120" w:after="120"/>
        <w:rPr>
          <w:rFonts w:asciiTheme="minorHAnsi" w:hAnsiTheme="minorHAnsi" w:cstheme="minorHAnsi"/>
          <w:b/>
          <w:bCs/>
          <w:color w:val="FF0000"/>
          <w:sz w:val="22"/>
          <w:szCs w:val="22"/>
          <w:u w:val="single"/>
        </w:rPr>
      </w:pPr>
      <w:r w:rsidRPr="004619A7">
        <w:rPr>
          <w:rFonts w:asciiTheme="minorHAnsi" w:hAnsiTheme="minorHAnsi" w:cstheme="minorHAnsi"/>
          <w:b/>
          <w:bCs/>
          <w:color w:val="FF0000"/>
          <w:sz w:val="22"/>
          <w:szCs w:val="22"/>
          <w:u w:val="single"/>
        </w:rPr>
        <w:t>Важењето на мерката се продолжува до 30.06.2021 година</w:t>
      </w:r>
      <w:bookmarkStart w:id="0" w:name="_GoBack"/>
      <w:bookmarkEnd w:id="0"/>
    </w:p>
    <w:p w:rsidR="007C74D0" w:rsidRPr="004619A7" w:rsidRDefault="007C74D0" w:rsidP="004B594C">
      <w:pPr>
        <w:suppressAutoHyphens w:val="0"/>
        <w:spacing w:line="360" w:lineRule="atLeast"/>
        <w:rPr>
          <w:rFonts w:asciiTheme="minorHAnsi" w:hAnsiTheme="minorHAnsi" w:cstheme="minorHAnsi"/>
          <w:sz w:val="22"/>
          <w:szCs w:val="22"/>
        </w:rPr>
      </w:pPr>
    </w:p>
    <w:p w:rsidR="00FF0C70" w:rsidRPr="005906E6" w:rsidRDefault="00FF0C70" w:rsidP="004B594C">
      <w:pPr>
        <w:suppressAutoHyphens w:val="0"/>
        <w:spacing w:line="360" w:lineRule="atLeast"/>
        <w:rPr>
          <w:rFonts w:asciiTheme="minorHAnsi" w:hAnsiTheme="minorHAnsi" w:cstheme="minorHAnsi"/>
          <w:sz w:val="22"/>
          <w:szCs w:val="22"/>
        </w:rPr>
      </w:pPr>
    </w:p>
    <w:p w:rsidR="00EF25F2" w:rsidRPr="005906E6" w:rsidRDefault="00EF25F2" w:rsidP="004B594C">
      <w:pPr>
        <w:suppressAutoHyphens w:val="0"/>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Исплата на надоместок за плата по основ на професионално заболување за вработени во здравствени установи заболени од COVID-19</w:t>
      </w:r>
    </w:p>
    <w:p w:rsidR="00EF25F2" w:rsidRPr="005906E6" w:rsidRDefault="00EF25F2" w:rsidP="004B594C">
      <w:pPr>
        <w:suppressAutoHyphens w:val="0"/>
        <w:spacing w:line="360" w:lineRule="atLeast"/>
        <w:rPr>
          <w:rFonts w:asciiTheme="minorHAnsi" w:hAnsiTheme="minorHAnsi" w:cstheme="minorHAnsi"/>
          <w:b/>
          <w:i/>
          <w:sz w:val="22"/>
          <w:szCs w:val="22"/>
        </w:rPr>
      </w:pPr>
    </w:p>
    <w:p w:rsidR="00EF25F2" w:rsidRPr="005906E6" w:rsidRDefault="00EF25F2" w:rsidP="00FF0C70">
      <w:pPr>
        <w:pStyle w:val="ListParagraph"/>
        <w:numPr>
          <w:ilvl w:val="0"/>
          <w:numId w:val="14"/>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 МТСП направи дополнување на прописите со што здравствените работници и лицата вработени во здравствените установи заболени од COVID-19 ќе се смета за професионални заболувања. Во </w:t>
      </w:r>
      <w:proofErr w:type="spellStart"/>
      <w:r w:rsidRPr="005906E6">
        <w:rPr>
          <w:rFonts w:asciiTheme="minorHAnsi" w:hAnsiTheme="minorHAnsi" w:cstheme="minorHAnsi"/>
        </w:rPr>
        <w:t>Сл.</w:t>
      </w:r>
      <w:r w:rsidR="00FF0C70" w:rsidRPr="005906E6">
        <w:rPr>
          <w:rFonts w:asciiTheme="minorHAnsi" w:hAnsiTheme="minorHAnsi" w:cstheme="minorHAnsi"/>
        </w:rPr>
        <w:t>в</w:t>
      </w:r>
      <w:r w:rsidRPr="005906E6">
        <w:rPr>
          <w:rFonts w:asciiTheme="minorHAnsi" w:hAnsiTheme="minorHAnsi" w:cstheme="minorHAnsi"/>
        </w:rPr>
        <w:t>есник</w:t>
      </w:r>
      <w:proofErr w:type="spellEnd"/>
      <w:r w:rsidRPr="005906E6">
        <w:rPr>
          <w:rFonts w:asciiTheme="minorHAnsi" w:hAnsiTheme="minorHAnsi" w:cstheme="minorHAnsi"/>
        </w:rPr>
        <w:t xml:space="preserve"> 118/2020 донесен е Правилникот за професионално заболување.</w:t>
      </w:r>
    </w:p>
    <w:p w:rsidR="005A771F" w:rsidRPr="005906E6" w:rsidRDefault="00EF25F2" w:rsidP="00FF0C70">
      <w:pPr>
        <w:pStyle w:val="ListParagraph"/>
        <w:numPr>
          <w:ilvl w:val="0"/>
          <w:numId w:val="14"/>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lastRenderedPageBreak/>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rsidR="00DA0FEF" w:rsidRPr="005906E6" w:rsidRDefault="00DA0FEF" w:rsidP="00FF0C70">
      <w:pPr>
        <w:suppressAutoHyphens w:val="0"/>
        <w:spacing w:before="120" w:after="120" w:line="360" w:lineRule="atLeast"/>
        <w:rPr>
          <w:rFonts w:asciiTheme="minorHAnsi" w:eastAsia="Calibri" w:hAnsiTheme="minorHAnsi" w:cstheme="minorHAnsi"/>
          <w:sz w:val="22"/>
          <w:szCs w:val="22"/>
          <w:lang w:eastAsia="en-US"/>
        </w:rPr>
      </w:pPr>
      <w:r w:rsidRPr="005906E6">
        <w:rPr>
          <w:rFonts w:asciiTheme="minorHAnsi" w:eastAsia="Calibri" w:hAnsiTheme="minorHAnsi" w:cstheme="minorHAnsi"/>
          <w:sz w:val="22"/>
          <w:szCs w:val="22"/>
          <w:lang w:eastAsia="en-US"/>
        </w:rPr>
        <w:t xml:space="preserve">За таа цел сите </w:t>
      </w:r>
      <w:proofErr w:type="spellStart"/>
      <w:r w:rsidRPr="005906E6">
        <w:rPr>
          <w:rFonts w:asciiTheme="minorHAnsi" w:eastAsia="Calibri" w:hAnsiTheme="minorHAnsi" w:cstheme="minorHAnsi"/>
          <w:sz w:val="22"/>
          <w:szCs w:val="22"/>
          <w:lang w:eastAsia="en-US"/>
        </w:rPr>
        <w:t>чинители</w:t>
      </w:r>
      <w:proofErr w:type="spellEnd"/>
      <w:r w:rsidRPr="005906E6">
        <w:rPr>
          <w:rFonts w:asciiTheme="minorHAnsi" w:eastAsia="Calibri" w:hAnsiTheme="minorHAnsi" w:cstheme="minorHAnsi"/>
          <w:sz w:val="22"/>
          <w:szCs w:val="22"/>
          <w:lang w:eastAsia="en-US"/>
        </w:rPr>
        <w:t xml:space="preserve"> во процесот  треба да ги преземат следните чекори:</w:t>
      </w:r>
    </w:p>
    <w:p w:rsidR="00DA0FEF" w:rsidRPr="005906E6" w:rsidRDefault="00DA0FEF" w:rsidP="00FF0C70">
      <w:pPr>
        <w:pStyle w:val="ListParagraph"/>
        <w:numPr>
          <w:ilvl w:val="0"/>
          <w:numId w:val="22"/>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За отворање на  боледувањето, осигуреникот треба да се јави </w:t>
      </w:r>
      <w:r w:rsidR="00E00ABE" w:rsidRPr="005906E6">
        <w:rPr>
          <w:rFonts w:asciiTheme="minorHAnsi" w:hAnsiTheme="minorHAnsi" w:cstheme="minorHAnsi"/>
        </w:rPr>
        <w:t>по телефон</w:t>
      </w:r>
      <w:r w:rsidRPr="005906E6">
        <w:rPr>
          <w:rFonts w:asciiTheme="minorHAnsi" w:hAnsiTheme="minorHAnsi" w:cstheme="minorHAnsi"/>
        </w:rPr>
        <w:t xml:space="preserve"> кај избраниот лекар. Избраниот лекар  скенирани на </w:t>
      </w:r>
      <w:proofErr w:type="spellStart"/>
      <w:r w:rsidRPr="005906E6">
        <w:rPr>
          <w:rFonts w:asciiTheme="minorHAnsi" w:hAnsiTheme="minorHAnsi" w:cstheme="minorHAnsi"/>
        </w:rPr>
        <w:t>е-маил</w:t>
      </w:r>
      <w:proofErr w:type="spellEnd"/>
      <w:r w:rsidRPr="005906E6">
        <w:rPr>
          <w:rFonts w:asciiTheme="minorHAnsi" w:hAnsiTheme="minorHAnsi" w:cstheme="minorHAnsi"/>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5906E6">
        <w:rPr>
          <w:rFonts w:asciiTheme="minorHAnsi" w:hAnsiTheme="minorHAnsi" w:cstheme="minorHAnsi"/>
        </w:rPr>
        <w:t>Коронавирусот</w:t>
      </w:r>
      <w:proofErr w:type="spellEnd"/>
      <w:r w:rsidRPr="005906E6">
        <w:rPr>
          <w:rFonts w:asciiTheme="minorHAnsi" w:hAnsiTheme="minorHAnsi" w:cstheme="minorHAnsi"/>
        </w:rPr>
        <w:t xml:space="preserve"> COVID-19 (од лабораторија која има дозвола за изведување на ова тестирање). Медицинските документи за осигуреникот избраниот лекар може да ги симне од системот на </w:t>
      </w:r>
      <w:r w:rsidR="00FF0C70" w:rsidRPr="005906E6">
        <w:rPr>
          <w:rFonts w:asciiTheme="minorHAnsi" w:hAnsiTheme="minorHAnsi" w:cstheme="minorHAnsi"/>
        </w:rPr>
        <w:t>„М</w:t>
      </w:r>
      <w:r w:rsidRPr="005906E6">
        <w:rPr>
          <w:rFonts w:asciiTheme="minorHAnsi" w:hAnsiTheme="minorHAnsi" w:cstheme="minorHAnsi"/>
        </w:rPr>
        <w:t>ој термин“.</w:t>
      </w:r>
    </w:p>
    <w:p w:rsidR="00DA0FEF" w:rsidRPr="005906E6" w:rsidRDefault="00326CE1" w:rsidP="00FF0C70">
      <w:pPr>
        <w:pStyle w:val="ListParagraph"/>
        <w:numPr>
          <w:ilvl w:val="0"/>
          <w:numId w:val="21"/>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Заради утврдување на право на професионално </w:t>
      </w:r>
      <w:proofErr w:type="spellStart"/>
      <w:r w:rsidRPr="005906E6">
        <w:rPr>
          <w:rFonts w:asciiTheme="minorHAnsi" w:hAnsiTheme="minorHAnsi" w:cstheme="minorHAnsi"/>
        </w:rPr>
        <w:t>заболкување</w:t>
      </w:r>
      <w:proofErr w:type="spellEnd"/>
      <w:r w:rsidRPr="005906E6">
        <w:rPr>
          <w:rFonts w:asciiTheme="minorHAnsi" w:hAnsiTheme="minorHAnsi" w:cstheme="minorHAnsi"/>
        </w:rPr>
        <w:t xml:space="preserve">, избраниот лекар  го известува осигуреникот да достави Образецот </w:t>
      </w:r>
      <w:r w:rsidR="00FF0C70" w:rsidRPr="005906E6">
        <w:rPr>
          <w:rFonts w:asciiTheme="minorHAnsi" w:hAnsiTheme="minorHAnsi" w:cstheme="minorHAnsi"/>
        </w:rPr>
        <w:t>„</w:t>
      </w:r>
      <w:r w:rsidRPr="005906E6">
        <w:rPr>
          <w:rFonts w:asciiTheme="minorHAnsi" w:hAnsiTheme="minorHAnsi" w:cstheme="minorHAnsi"/>
        </w:rPr>
        <w:t xml:space="preserve">Пријава за несреќа при работа“, потврда за работното место и </w:t>
      </w:r>
      <w:proofErr w:type="spellStart"/>
      <w:r w:rsidRPr="005906E6">
        <w:rPr>
          <w:rFonts w:asciiTheme="minorHAnsi" w:hAnsiTheme="minorHAnsi" w:cstheme="minorHAnsi"/>
        </w:rPr>
        <w:t>изложеност</w:t>
      </w:r>
      <w:proofErr w:type="spellEnd"/>
      <w:r w:rsidRPr="005906E6">
        <w:rPr>
          <w:rFonts w:asciiTheme="minorHAnsi" w:hAnsiTheme="minorHAnsi" w:cstheme="minorHAnsi"/>
        </w:rPr>
        <w:t xml:space="preserve"> на зараза  Документите скенирани на </w:t>
      </w:r>
      <w:proofErr w:type="spellStart"/>
      <w:r w:rsidRPr="005906E6">
        <w:rPr>
          <w:rFonts w:asciiTheme="minorHAnsi" w:hAnsiTheme="minorHAnsi" w:cstheme="minorHAnsi"/>
        </w:rPr>
        <w:t>е-маил</w:t>
      </w:r>
      <w:proofErr w:type="spellEnd"/>
      <w:r w:rsidR="001A4E7C" w:rsidRPr="005906E6">
        <w:rPr>
          <w:rFonts w:asciiTheme="minorHAnsi" w:hAnsiTheme="minorHAnsi" w:cstheme="minorHAnsi"/>
        </w:rPr>
        <w:t xml:space="preserve"> или по пошта треба да ги достави</w:t>
      </w:r>
      <w:r w:rsidRPr="005906E6">
        <w:rPr>
          <w:rFonts w:asciiTheme="minorHAnsi" w:hAnsiTheme="minorHAnsi" w:cstheme="minorHAnsi"/>
        </w:rPr>
        <w:t xml:space="preserve"> во подрачната служба на Фондот</w:t>
      </w:r>
      <w:r w:rsidR="00DA0FEF" w:rsidRPr="005906E6">
        <w:rPr>
          <w:rFonts w:asciiTheme="minorHAnsi" w:hAnsiTheme="minorHAnsi" w:cstheme="minorHAnsi"/>
        </w:rPr>
        <w:t>.</w:t>
      </w:r>
    </w:p>
    <w:p w:rsidR="00DA0FEF" w:rsidRPr="005906E6" w:rsidRDefault="00DA0FEF" w:rsidP="00FF0C70">
      <w:pPr>
        <w:pStyle w:val="ListParagraph"/>
        <w:numPr>
          <w:ilvl w:val="0"/>
          <w:numId w:val="19"/>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Одговорното лице во службата, го комплетира предметот и електронски</w:t>
      </w:r>
      <w:r w:rsidR="00491A67" w:rsidRPr="005906E6">
        <w:rPr>
          <w:rFonts w:asciiTheme="minorHAnsi" w:hAnsiTheme="minorHAnsi" w:cstheme="minorHAnsi"/>
        </w:rPr>
        <w:t xml:space="preserve"> или по пошта </w:t>
      </w:r>
      <w:r w:rsidRPr="005906E6">
        <w:rPr>
          <w:rFonts w:asciiTheme="minorHAnsi" w:hAnsiTheme="minorHAnsi" w:cstheme="minorHAnsi"/>
        </w:rPr>
        <w:t xml:space="preserve">го доставува до Институтот за трудова медицина, за да се  утврди дали се работи за професионално заболување. </w:t>
      </w:r>
    </w:p>
    <w:p w:rsidR="00FF0C70" w:rsidRPr="005906E6" w:rsidRDefault="00DA0FEF" w:rsidP="00FF0C70">
      <w:pPr>
        <w:pStyle w:val="ListParagraph"/>
        <w:numPr>
          <w:ilvl w:val="0"/>
          <w:numId w:val="17"/>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Првостепената лекарска комисија дава мислење за остварување/продолжување на </w:t>
      </w:r>
      <w:r w:rsidR="00326CE1" w:rsidRPr="005906E6">
        <w:rPr>
          <w:rFonts w:asciiTheme="minorHAnsi" w:hAnsiTheme="minorHAnsi" w:cstheme="minorHAnsi"/>
        </w:rPr>
        <w:t xml:space="preserve">Првостепената лекарска комисија дава мислење за остварување право на професионално заболување,врз основа на:   0бразец </w:t>
      </w:r>
      <w:r w:rsidR="00FF0C70" w:rsidRPr="005906E6">
        <w:rPr>
          <w:rFonts w:asciiTheme="minorHAnsi" w:hAnsiTheme="minorHAnsi" w:cstheme="minorHAnsi"/>
        </w:rPr>
        <w:t>„</w:t>
      </w:r>
      <w:r w:rsidR="00326CE1" w:rsidRPr="005906E6">
        <w:rPr>
          <w:rFonts w:asciiTheme="minorHAnsi" w:hAnsiTheme="minorHAnsi" w:cstheme="minorHAnsi"/>
        </w:rPr>
        <w:t xml:space="preserve">Пријава за несреќа при работа“; </w:t>
      </w:r>
      <w:r w:rsidR="00FF0C70" w:rsidRPr="005906E6">
        <w:rPr>
          <w:rFonts w:asciiTheme="minorHAnsi" w:hAnsiTheme="minorHAnsi" w:cstheme="minorHAnsi"/>
        </w:rPr>
        <w:t>с</w:t>
      </w:r>
      <w:r w:rsidR="00326CE1" w:rsidRPr="005906E6">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rsidR="00326CE1" w:rsidRPr="005906E6" w:rsidRDefault="00326CE1" w:rsidP="00FF0C70">
      <w:pPr>
        <w:pStyle w:val="ListParagraph"/>
        <w:numPr>
          <w:ilvl w:val="0"/>
          <w:numId w:val="17"/>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rsidR="00DA0FEF" w:rsidRPr="005906E6" w:rsidRDefault="00DA0FEF" w:rsidP="00FF0C70">
      <w:pPr>
        <w:pStyle w:val="ListParagraph"/>
        <w:numPr>
          <w:ilvl w:val="0"/>
          <w:numId w:val="16"/>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rsidR="00DA0FEF" w:rsidRPr="005906E6" w:rsidRDefault="00DA0FEF" w:rsidP="00FF0C70">
      <w:pPr>
        <w:pStyle w:val="ListParagraph"/>
        <w:numPr>
          <w:ilvl w:val="0"/>
          <w:numId w:val="16"/>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Доколку навреме не биде доставена целокупната документација од работодавецот</w:t>
      </w:r>
      <w:r w:rsidR="00FF0C70" w:rsidRPr="005906E6">
        <w:rPr>
          <w:rFonts w:asciiTheme="minorHAnsi" w:hAnsiTheme="minorHAnsi" w:cstheme="minorHAnsi"/>
        </w:rPr>
        <w:t xml:space="preserve"> </w:t>
      </w:r>
      <w:r w:rsidRPr="005906E6">
        <w:rPr>
          <w:rFonts w:asciiTheme="minorHAnsi" w:hAnsiTheme="minorHAnsi" w:cstheme="minorHAnsi"/>
        </w:rPr>
        <w:t>(Пријава за несреќа на работа), како и мислење од Институтот за трудова</w:t>
      </w:r>
      <w:r w:rsidR="00FF0C70" w:rsidRPr="005906E6">
        <w:rPr>
          <w:rFonts w:asciiTheme="minorHAnsi" w:hAnsiTheme="minorHAnsi" w:cstheme="minorHAnsi"/>
        </w:rPr>
        <w:t xml:space="preserve"> </w:t>
      </w:r>
      <w:r w:rsidRPr="005906E6">
        <w:rPr>
          <w:rFonts w:asciiTheme="minorHAnsi" w:hAnsiTheme="minorHAnsi" w:cstheme="minorHAnsi"/>
        </w:rPr>
        <w:t>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w:t>
      </w:r>
      <w:proofErr w:type="spellStart"/>
      <w:r w:rsidRPr="005906E6">
        <w:rPr>
          <w:rFonts w:asciiTheme="minorHAnsi" w:hAnsiTheme="minorHAnsi" w:cstheme="minorHAnsi"/>
        </w:rPr>
        <w:t>продожување</w:t>
      </w:r>
      <w:proofErr w:type="spellEnd"/>
      <w:r w:rsidRPr="005906E6">
        <w:rPr>
          <w:rFonts w:asciiTheme="minorHAnsi" w:hAnsiTheme="minorHAnsi" w:cstheme="minorHAnsi"/>
        </w:rPr>
        <w:t xml:space="preserve">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w:t>
      </w:r>
      <w:r w:rsidRPr="005906E6">
        <w:rPr>
          <w:rFonts w:asciiTheme="minorHAnsi" w:hAnsiTheme="minorHAnsi" w:cstheme="minorHAnsi"/>
        </w:rPr>
        <w:lastRenderedPageBreak/>
        <w:t>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rsidR="00EF25F2" w:rsidRPr="005906E6" w:rsidRDefault="00EF25F2" w:rsidP="00FF0C70">
      <w:pPr>
        <w:suppressAutoHyphens w:val="0"/>
        <w:spacing w:before="120" w:after="120" w:line="360" w:lineRule="atLeast"/>
        <w:rPr>
          <w:rFonts w:asciiTheme="minorHAnsi" w:hAnsiTheme="minorHAnsi" w:cstheme="minorHAnsi"/>
          <w:sz w:val="22"/>
          <w:szCs w:val="22"/>
        </w:rPr>
      </w:pPr>
      <w:r w:rsidRPr="005906E6">
        <w:rPr>
          <w:rFonts w:asciiTheme="minorHAnsi" w:hAnsiTheme="minorHAnsi" w:cstheme="minorHAnsi"/>
          <w:b/>
          <w:sz w:val="22"/>
          <w:szCs w:val="22"/>
        </w:rPr>
        <w:t>Напомена:</w:t>
      </w:r>
      <w:r w:rsidRPr="005906E6">
        <w:rPr>
          <w:rFonts w:asciiTheme="minorHAnsi" w:hAnsiTheme="minorHAnsi" w:cstheme="minorHAnsi"/>
          <w:sz w:val="22"/>
          <w:szCs w:val="22"/>
        </w:rPr>
        <w:t xml:space="preserve"> За осигурениците вработени во здравствените установи заболени од COVID 19, кои веќе оствариле право на надоместок на плата по основ на болест и повреда надвор од работа, важи истата постапка за утврдување на професионално заболување. При тоа нема потреба од издавање на нов ПСР образец за истиот период за кој е веќе остварено правото по друг основ.</w:t>
      </w:r>
    </w:p>
    <w:p w:rsidR="00EF25F2" w:rsidRPr="005906E6" w:rsidRDefault="00EF25F2" w:rsidP="004B594C">
      <w:pPr>
        <w:suppressAutoHyphens w:val="0"/>
        <w:spacing w:line="360" w:lineRule="atLeast"/>
        <w:rPr>
          <w:rFonts w:asciiTheme="minorHAnsi" w:hAnsiTheme="minorHAnsi" w:cstheme="minorHAnsi"/>
          <w:sz w:val="22"/>
          <w:szCs w:val="22"/>
        </w:rPr>
      </w:pPr>
      <w:r w:rsidRPr="005906E6">
        <w:rPr>
          <w:rFonts w:asciiTheme="minorHAnsi" w:hAnsiTheme="minorHAnsi" w:cstheme="minorHAnsi"/>
          <w:b/>
          <w:sz w:val="22"/>
          <w:szCs w:val="22"/>
          <w:u w:val="single"/>
        </w:rPr>
        <w:t>Важи од:</w:t>
      </w:r>
      <w:r w:rsidRPr="005906E6">
        <w:rPr>
          <w:rFonts w:asciiTheme="minorHAnsi" w:hAnsiTheme="minorHAnsi" w:cstheme="minorHAnsi"/>
          <w:sz w:val="22"/>
          <w:szCs w:val="22"/>
        </w:rPr>
        <w:t xml:space="preserve"> прогласување на пандемијата </w:t>
      </w:r>
      <w:proofErr w:type="spellStart"/>
      <w:r w:rsidRPr="005906E6">
        <w:rPr>
          <w:rFonts w:asciiTheme="minorHAnsi" w:hAnsiTheme="minorHAnsi" w:cstheme="minorHAnsi"/>
          <w:sz w:val="22"/>
          <w:szCs w:val="22"/>
        </w:rPr>
        <w:t>Коронавирус-COVOD</w:t>
      </w:r>
      <w:proofErr w:type="spellEnd"/>
      <w:r w:rsidRPr="005906E6">
        <w:rPr>
          <w:rFonts w:asciiTheme="minorHAnsi" w:hAnsiTheme="minorHAnsi" w:cstheme="minorHAnsi"/>
          <w:sz w:val="22"/>
          <w:szCs w:val="22"/>
        </w:rPr>
        <w:t xml:space="preserve"> 19</w:t>
      </w:r>
    </w:p>
    <w:p w:rsidR="00E03B78" w:rsidRPr="005906E6" w:rsidRDefault="00E03B78" w:rsidP="004B594C">
      <w:pPr>
        <w:suppressAutoHyphens w:val="0"/>
        <w:spacing w:line="360" w:lineRule="atLeast"/>
        <w:rPr>
          <w:rFonts w:asciiTheme="minorHAnsi" w:hAnsiTheme="minorHAnsi" w:cstheme="minorHAnsi"/>
          <w:sz w:val="22"/>
          <w:szCs w:val="22"/>
        </w:rPr>
      </w:pPr>
    </w:p>
    <w:p w:rsidR="00FF0C70" w:rsidRPr="005906E6" w:rsidRDefault="00FF0C70" w:rsidP="004B594C">
      <w:pPr>
        <w:suppressAutoHyphens w:val="0"/>
        <w:spacing w:line="360" w:lineRule="atLeast"/>
        <w:rPr>
          <w:rFonts w:asciiTheme="minorHAnsi" w:hAnsiTheme="minorHAnsi" w:cstheme="minorHAnsi"/>
          <w:sz w:val="22"/>
          <w:szCs w:val="22"/>
        </w:rPr>
      </w:pPr>
    </w:p>
    <w:p w:rsidR="00FF0C70" w:rsidRPr="004619A7" w:rsidRDefault="00FF0C70" w:rsidP="00FF0C70">
      <w:pPr>
        <w:rPr>
          <w:rFonts w:asciiTheme="minorHAnsi" w:hAnsiTheme="minorHAnsi" w:cstheme="minorHAnsi"/>
          <w:b/>
          <w:i/>
          <w:sz w:val="22"/>
          <w:szCs w:val="22"/>
          <w:u w:val="single"/>
        </w:rPr>
      </w:pPr>
      <w:r w:rsidRPr="004619A7">
        <w:rPr>
          <w:rFonts w:asciiTheme="minorHAnsi" w:hAnsiTheme="minorHAnsi" w:cstheme="minorHAnsi"/>
          <w:b/>
          <w:i/>
          <w:sz w:val="22"/>
          <w:szCs w:val="22"/>
          <w:u w:val="single"/>
        </w:rPr>
        <w:t xml:space="preserve">Важење на специјалистички извештај, </w:t>
      </w:r>
      <w:proofErr w:type="spellStart"/>
      <w:r w:rsidRPr="004619A7">
        <w:rPr>
          <w:rFonts w:asciiTheme="minorHAnsi" w:hAnsiTheme="minorHAnsi" w:cstheme="minorHAnsi"/>
          <w:b/>
          <w:i/>
          <w:sz w:val="22"/>
          <w:szCs w:val="22"/>
          <w:u w:val="single"/>
        </w:rPr>
        <w:t>отпусно</w:t>
      </w:r>
      <w:proofErr w:type="spellEnd"/>
      <w:r w:rsidRPr="004619A7">
        <w:rPr>
          <w:rFonts w:asciiTheme="minorHAnsi" w:hAnsiTheme="minorHAnsi" w:cstheme="minorHAnsi"/>
          <w:b/>
          <w:i/>
          <w:sz w:val="22"/>
          <w:szCs w:val="22"/>
          <w:u w:val="single"/>
        </w:rPr>
        <w:t xml:space="preserve"> писмо, конзилијарно мислење</w:t>
      </w:r>
    </w:p>
    <w:p w:rsidR="00FF0C70" w:rsidRPr="005906E6" w:rsidRDefault="00FF0C70" w:rsidP="00FF0C70">
      <w:pPr>
        <w:spacing w:before="120" w:after="120" w:line="360" w:lineRule="atLeast"/>
        <w:rPr>
          <w:rFonts w:asciiTheme="minorHAnsi" w:hAnsiTheme="minorHAnsi" w:cstheme="minorHAnsi"/>
          <w:sz w:val="22"/>
          <w:szCs w:val="22"/>
        </w:rPr>
      </w:pPr>
      <w:r w:rsidRPr="004619A7">
        <w:rPr>
          <w:rFonts w:asciiTheme="minorHAnsi" w:hAnsiTheme="minorHAnsi" w:cstheme="minorHAnsi"/>
          <w:sz w:val="22"/>
          <w:szCs w:val="22"/>
        </w:rPr>
        <w:t xml:space="preserve">Мерките кои по својата содржина се поврзани и директно зависат од редовното функционирање </w:t>
      </w:r>
      <w:r w:rsidRPr="005906E6">
        <w:rPr>
          <w:rFonts w:asciiTheme="minorHAnsi" w:hAnsiTheme="minorHAnsi" w:cstheme="minorHAnsi"/>
          <w:sz w:val="22"/>
          <w:szCs w:val="22"/>
        </w:rPr>
        <w:t xml:space="preserve">на системот на здравствена заштита, се правото на продолжување на привремена  на спреченост за работа (боледување),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 како од нивото на примарната здравствена заштита, така и од нивото на </w:t>
      </w:r>
      <w:proofErr w:type="spellStart"/>
      <w:r w:rsidRPr="005906E6">
        <w:rPr>
          <w:rFonts w:asciiTheme="minorHAnsi" w:hAnsiTheme="minorHAnsi" w:cstheme="minorHAnsi"/>
          <w:sz w:val="22"/>
          <w:szCs w:val="22"/>
        </w:rPr>
        <w:t>специјалистичко-консултативната</w:t>
      </w:r>
      <w:proofErr w:type="spellEnd"/>
      <w:r w:rsidRPr="005906E6">
        <w:rPr>
          <w:rFonts w:asciiTheme="minorHAnsi" w:hAnsiTheme="minorHAnsi" w:cstheme="minorHAnsi"/>
          <w:sz w:val="22"/>
          <w:szCs w:val="22"/>
        </w:rPr>
        <w:t xml:space="preserve"> и болничката здравствена заштита. </w:t>
      </w:r>
    </w:p>
    <w:p w:rsidR="00FF0C70" w:rsidRPr="005906E6" w:rsidRDefault="00FF0C70" w:rsidP="00FF0C70">
      <w:pPr>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Поради тоа што здравствениот систем се уште не функционира на редовен начин и</w:t>
      </w:r>
      <w:r w:rsidRPr="005906E6">
        <w:rPr>
          <w:rFonts w:asciiTheme="minorHAnsi" w:hAnsiTheme="minorHAnsi" w:cstheme="minorHAnsi"/>
          <w:sz w:val="22"/>
          <w:szCs w:val="22"/>
          <w:lang w:val="en-US"/>
        </w:rPr>
        <w:t xml:space="preserve"> </w:t>
      </w:r>
      <w:r w:rsidRPr="005906E6">
        <w:rPr>
          <w:rFonts w:asciiTheme="minorHAnsi" w:hAnsiTheme="minorHAnsi" w:cstheme="minorHAnsi"/>
          <w:sz w:val="22"/>
          <w:szCs w:val="22"/>
        </w:rPr>
        <w:t>со полн капацитет, па осигурениците не можат секојпат да дојдат до потребен слободен термини преку електронскиот систем</w:t>
      </w:r>
      <w:r w:rsidR="000E315C">
        <w:rPr>
          <w:rFonts w:asciiTheme="minorHAnsi" w:hAnsiTheme="minorHAnsi" w:cstheme="minorHAnsi"/>
          <w:sz w:val="22"/>
          <w:szCs w:val="22"/>
        </w:rPr>
        <w:t>,</w:t>
      </w:r>
      <w:r w:rsidRPr="005906E6">
        <w:rPr>
          <w:rFonts w:asciiTheme="minorHAnsi" w:hAnsiTheme="minorHAnsi" w:cstheme="minorHAnsi"/>
          <w:sz w:val="22"/>
          <w:szCs w:val="22"/>
        </w:rPr>
        <w:t xml:space="preserve"> </w:t>
      </w:r>
      <w:r w:rsidR="000E315C">
        <w:rPr>
          <w:rFonts w:asciiTheme="minorHAnsi" w:hAnsiTheme="minorHAnsi" w:cstheme="minorHAnsi"/>
          <w:sz w:val="22"/>
          <w:szCs w:val="22"/>
        </w:rPr>
        <w:t>в</w:t>
      </w:r>
      <w:r w:rsidRPr="005906E6">
        <w:rPr>
          <w:rFonts w:asciiTheme="minorHAnsi" w:hAnsiTheme="minorHAnsi" w:cstheme="minorHAnsi"/>
          <w:sz w:val="22"/>
          <w:szCs w:val="22"/>
        </w:rPr>
        <w:t xml:space="preserve">ажењето на специјалистичките извештаи, </w:t>
      </w:r>
      <w:proofErr w:type="spellStart"/>
      <w:r w:rsidRPr="005906E6">
        <w:rPr>
          <w:rFonts w:asciiTheme="minorHAnsi" w:hAnsiTheme="minorHAnsi" w:cstheme="minorHAnsi"/>
          <w:sz w:val="22"/>
          <w:szCs w:val="22"/>
        </w:rPr>
        <w:t>отпусните</w:t>
      </w:r>
      <w:proofErr w:type="spellEnd"/>
      <w:r w:rsidRPr="005906E6">
        <w:rPr>
          <w:rFonts w:asciiTheme="minorHAnsi" w:hAnsiTheme="minorHAnsi" w:cstheme="minorHAnsi"/>
          <w:sz w:val="22"/>
          <w:szCs w:val="22"/>
        </w:rPr>
        <w:t xml:space="preserve"> писма и конзилијарните мислења </w:t>
      </w:r>
      <w:r w:rsidRPr="000E315C">
        <w:rPr>
          <w:rFonts w:asciiTheme="minorHAnsi" w:hAnsiTheme="minorHAnsi" w:cstheme="minorHAnsi"/>
          <w:sz w:val="22"/>
          <w:szCs w:val="22"/>
        </w:rPr>
        <w:t>(во понатамошниот текст во овој дел: медицински извештаи)</w:t>
      </w:r>
      <w:r w:rsidRPr="005906E6">
        <w:rPr>
          <w:rFonts w:asciiTheme="minorHAnsi" w:hAnsiTheme="minorHAnsi" w:cstheme="minorHAnsi"/>
          <w:color w:val="FF0000"/>
          <w:sz w:val="22"/>
          <w:szCs w:val="22"/>
        </w:rPr>
        <w:t xml:space="preserve"> </w:t>
      </w:r>
      <w:r w:rsidRPr="005906E6">
        <w:rPr>
          <w:rFonts w:asciiTheme="minorHAnsi" w:hAnsiTheme="minorHAnsi" w:cstheme="minorHAnsi"/>
          <w:sz w:val="22"/>
          <w:szCs w:val="22"/>
        </w:rPr>
        <w:t>ќе се врши на следниот начин:</w:t>
      </w:r>
    </w:p>
    <w:p w:rsidR="00FF0C70" w:rsidRPr="005906E6" w:rsidRDefault="00FF0C70" w:rsidP="00FF0C70">
      <w:pPr>
        <w:spacing w:before="120" w:after="120" w:line="360" w:lineRule="atLeast"/>
        <w:rPr>
          <w:rFonts w:asciiTheme="minorHAnsi" w:hAnsiTheme="minorHAnsi" w:cstheme="minorHAnsi"/>
          <w:sz w:val="22"/>
          <w:szCs w:val="22"/>
          <w:lang w:val="en-US"/>
        </w:rPr>
      </w:pPr>
      <w:r w:rsidRPr="005906E6">
        <w:rPr>
          <w:rFonts w:asciiTheme="minorHAnsi" w:hAnsiTheme="minorHAnsi" w:cstheme="minorHAnsi"/>
          <w:b/>
          <w:sz w:val="22"/>
          <w:szCs w:val="22"/>
        </w:rPr>
        <w:t>Продолжување на хронична терапија и издавање на ортопедски помагала</w:t>
      </w:r>
      <w:r w:rsidRPr="005906E6">
        <w:rPr>
          <w:rFonts w:asciiTheme="minorHAnsi" w:hAnsiTheme="minorHAnsi" w:cstheme="minorHAnsi"/>
          <w:sz w:val="22"/>
          <w:szCs w:val="22"/>
          <w:lang w:val="en-US"/>
        </w:rPr>
        <w:t>:</w:t>
      </w:r>
    </w:p>
    <w:p w:rsidR="000E315C" w:rsidRPr="000B7E58" w:rsidRDefault="000E315C" w:rsidP="000E315C">
      <w:pPr>
        <w:pStyle w:val="ListParagraph"/>
        <w:numPr>
          <w:ilvl w:val="0"/>
          <w:numId w:val="33"/>
        </w:numPr>
        <w:spacing w:before="120" w:after="120" w:line="360" w:lineRule="atLeast"/>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01.01.2021</w:t>
      </w:r>
      <w:r w:rsidRPr="000B7E58">
        <w:rPr>
          <w:rFonts w:asciiTheme="minorHAnsi" w:hAnsiTheme="minorHAnsi" w:cstheme="minorHAnsi"/>
        </w:rPr>
        <w:t xml:space="preserve"> година со важност ќе бидат медицинските извештаи со датум не постар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rsidR="000E315C" w:rsidRPr="000B7E58" w:rsidRDefault="000E315C" w:rsidP="000E315C">
      <w:pPr>
        <w:pStyle w:val="ListParagraph"/>
        <w:spacing w:before="120" w:after="120" w:line="360" w:lineRule="atLeast"/>
        <w:ind w:left="426"/>
        <w:rPr>
          <w:rFonts w:asciiTheme="minorHAnsi" w:hAnsiTheme="minorHAnsi" w:cstheme="minorHAnsi"/>
          <w:b/>
        </w:rPr>
      </w:pPr>
    </w:p>
    <w:p w:rsidR="000E315C" w:rsidRPr="004619A7" w:rsidRDefault="000E315C" w:rsidP="000E315C">
      <w:pPr>
        <w:pStyle w:val="ListParagraph"/>
        <w:numPr>
          <w:ilvl w:val="0"/>
          <w:numId w:val="33"/>
        </w:numPr>
        <w:spacing w:before="120" w:after="120" w:line="360" w:lineRule="atLeast"/>
        <w:ind w:left="426" w:hanging="426"/>
        <w:rPr>
          <w:rFonts w:asciiTheme="minorHAnsi" w:hAnsiTheme="minorHAnsi" w:cstheme="minorHAnsi"/>
          <w:b/>
        </w:rPr>
      </w:pPr>
      <w:r w:rsidRPr="004619A7">
        <w:rPr>
          <w:rFonts w:asciiTheme="minorHAnsi" w:hAnsiTheme="minorHAnsi" w:cstheme="minorHAnsi"/>
        </w:rPr>
        <w:t xml:space="preserve">Од </w:t>
      </w:r>
      <w:r w:rsidRPr="004619A7">
        <w:rPr>
          <w:rFonts w:asciiTheme="minorHAnsi" w:hAnsiTheme="minorHAnsi" w:cstheme="minorHAnsi"/>
          <w:b/>
          <w:u w:val="single"/>
        </w:rPr>
        <w:t>01.02.2021 година</w:t>
      </w:r>
      <w:r w:rsidRPr="004619A7">
        <w:rPr>
          <w:rFonts w:asciiTheme="minorHAnsi" w:hAnsiTheme="minorHAnsi" w:cstheme="minorHAnsi"/>
          <w:b/>
        </w:rPr>
        <w:t xml:space="preserve"> </w:t>
      </w:r>
      <w:r w:rsidRPr="004619A7">
        <w:rPr>
          <w:rFonts w:asciiTheme="minorHAnsi" w:hAnsiTheme="minorHAnsi" w:cstheme="minorHAnsi"/>
        </w:rPr>
        <w:t xml:space="preserve">со важност ќе бидат медицинските извештаи со датум не постар од </w:t>
      </w:r>
      <w:r w:rsidRPr="004619A7">
        <w:rPr>
          <w:rFonts w:asciiTheme="minorHAnsi" w:hAnsiTheme="minorHAnsi" w:cstheme="minorHAnsi"/>
          <w:b/>
        </w:rPr>
        <w:t>01.10.2019 година</w:t>
      </w:r>
      <w:r w:rsidRPr="004619A7">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4619A7">
        <w:rPr>
          <w:rFonts w:asciiTheme="minorHAnsi" w:hAnsiTheme="minorHAnsi" w:cstheme="minorHAnsi"/>
          <w:b/>
        </w:rPr>
        <w:t>01.10.2019 година</w:t>
      </w:r>
      <w:r w:rsidRPr="004619A7">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rsidR="000E315C" w:rsidRPr="004619A7" w:rsidRDefault="000E315C" w:rsidP="000E315C">
      <w:pPr>
        <w:pStyle w:val="ListParagraph"/>
        <w:spacing w:before="120" w:after="120" w:line="360" w:lineRule="atLeast"/>
        <w:rPr>
          <w:rFonts w:asciiTheme="minorHAnsi" w:hAnsiTheme="minorHAnsi" w:cstheme="minorHAnsi"/>
        </w:rPr>
      </w:pPr>
    </w:p>
    <w:p w:rsidR="000E315C" w:rsidRPr="004619A7" w:rsidRDefault="000E315C" w:rsidP="000E315C">
      <w:pPr>
        <w:pStyle w:val="ListParagraph"/>
        <w:numPr>
          <w:ilvl w:val="0"/>
          <w:numId w:val="33"/>
        </w:numPr>
        <w:spacing w:before="120" w:after="120" w:line="360" w:lineRule="atLeast"/>
        <w:ind w:left="426" w:hanging="426"/>
        <w:rPr>
          <w:rFonts w:asciiTheme="minorHAnsi" w:hAnsiTheme="minorHAnsi" w:cstheme="minorHAnsi"/>
          <w:b/>
        </w:rPr>
      </w:pPr>
      <w:r w:rsidRPr="004619A7">
        <w:rPr>
          <w:rFonts w:asciiTheme="minorHAnsi" w:hAnsiTheme="minorHAnsi" w:cstheme="minorHAnsi"/>
        </w:rPr>
        <w:t xml:space="preserve">Од </w:t>
      </w:r>
      <w:r w:rsidRPr="004619A7">
        <w:rPr>
          <w:rFonts w:asciiTheme="minorHAnsi" w:hAnsiTheme="minorHAnsi" w:cstheme="minorHAnsi"/>
          <w:b/>
          <w:u w:val="single"/>
        </w:rPr>
        <w:t xml:space="preserve">01.03.2021 година </w:t>
      </w:r>
      <w:r w:rsidRPr="004619A7">
        <w:rPr>
          <w:rFonts w:asciiTheme="minorHAnsi" w:hAnsiTheme="minorHAnsi" w:cstheme="minorHAnsi"/>
        </w:rPr>
        <w:t xml:space="preserve">со важност ќе бидат медицинските извештаи со датум не постар од </w:t>
      </w:r>
      <w:r w:rsidRPr="004619A7">
        <w:rPr>
          <w:rFonts w:asciiTheme="minorHAnsi" w:hAnsiTheme="minorHAnsi" w:cstheme="minorHAnsi"/>
          <w:b/>
        </w:rPr>
        <w:t>01.12.2019 година</w:t>
      </w:r>
      <w:r w:rsidRPr="004619A7">
        <w:rPr>
          <w:rFonts w:asciiTheme="minorHAnsi" w:hAnsiTheme="minorHAnsi" w:cstheme="minorHAnsi"/>
        </w:rPr>
        <w:t xml:space="preserve">. Тоа значи дека осигурениците за да ги остварат горенаведените права ќе </w:t>
      </w:r>
      <w:r w:rsidRPr="004619A7">
        <w:rPr>
          <w:rFonts w:asciiTheme="minorHAnsi" w:hAnsiTheme="minorHAnsi" w:cstheme="minorHAnsi"/>
        </w:rPr>
        <w:lastRenderedPageBreak/>
        <w:t xml:space="preserve">биде потребно да ги обноват соодветните специјалистички извештаи/конзилијарни мислења. За отпусното писмо постаро од </w:t>
      </w:r>
      <w:r w:rsidRPr="004619A7">
        <w:rPr>
          <w:rFonts w:asciiTheme="minorHAnsi" w:hAnsiTheme="minorHAnsi" w:cstheme="minorHAnsi"/>
          <w:b/>
        </w:rPr>
        <w:t>01.12.2019 година</w:t>
      </w:r>
      <w:r w:rsidRPr="004619A7">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rsidR="000E315C" w:rsidRPr="004619A7" w:rsidRDefault="000E315C" w:rsidP="000E315C">
      <w:pPr>
        <w:pStyle w:val="ListParagraph"/>
        <w:spacing w:before="120" w:after="120" w:line="360" w:lineRule="atLeast"/>
        <w:rPr>
          <w:rFonts w:asciiTheme="minorHAnsi" w:hAnsiTheme="minorHAnsi" w:cstheme="minorHAnsi"/>
        </w:rPr>
      </w:pPr>
    </w:p>
    <w:p w:rsidR="000E315C" w:rsidRPr="004619A7" w:rsidRDefault="000E315C" w:rsidP="000E315C">
      <w:pPr>
        <w:pStyle w:val="ListParagraph"/>
        <w:numPr>
          <w:ilvl w:val="0"/>
          <w:numId w:val="33"/>
        </w:numPr>
        <w:spacing w:before="120" w:after="120" w:line="360" w:lineRule="atLeast"/>
        <w:ind w:left="426" w:hanging="426"/>
        <w:rPr>
          <w:rFonts w:asciiTheme="minorHAnsi" w:hAnsiTheme="minorHAnsi" w:cstheme="minorHAnsi"/>
          <w:b/>
        </w:rPr>
      </w:pPr>
      <w:r w:rsidRPr="004619A7">
        <w:rPr>
          <w:rFonts w:asciiTheme="minorHAnsi" w:hAnsiTheme="minorHAnsi" w:cstheme="minorHAnsi"/>
        </w:rPr>
        <w:t xml:space="preserve">Од </w:t>
      </w:r>
      <w:r w:rsidRPr="004619A7">
        <w:rPr>
          <w:rFonts w:asciiTheme="minorHAnsi" w:hAnsiTheme="minorHAnsi" w:cstheme="minorHAnsi"/>
          <w:b/>
          <w:u w:val="single"/>
        </w:rPr>
        <w:t>01.04.2021 година</w:t>
      </w:r>
      <w:r w:rsidRPr="004619A7">
        <w:rPr>
          <w:rFonts w:asciiTheme="minorHAnsi" w:hAnsiTheme="minorHAnsi" w:cstheme="minorHAnsi"/>
          <w:b/>
        </w:rPr>
        <w:t xml:space="preserve"> </w:t>
      </w:r>
      <w:r w:rsidRPr="004619A7">
        <w:rPr>
          <w:rFonts w:asciiTheme="minorHAnsi" w:hAnsiTheme="minorHAnsi" w:cstheme="minorHAnsi"/>
        </w:rPr>
        <w:t xml:space="preserve">со важност ќе бидат медицинските извештаи со датум не постар од </w:t>
      </w:r>
      <w:r w:rsidRPr="004619A7">
        <w:rPr>
          <w:rFonts w:asciiTheme="minorHAnsi" w:hAnsiTheme="minorHAnsi" w:cstheme="minorHAnsi"/>
          <w:b/>
        </w:rPr>
        <w:t>01.12.2019 година</w:t>
      </w:r>
      <w:r w:rsidRPr="004619A7">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4619A7">
        <w:rPr>
          <w:rFonts w:asciiTheme="minorHAnsi" w:hAnsiTheme="minorHAnsi" w:cstheme="minorHAnsi"/>
          <w:b/>
        </w:rPr>
        <w:t>01.12.2019 година</w:t>
      </w:r>
      <w:r w:rsidRPr="004619A7">
        <w:rPr>
          <w:rFonts w:asciiTheme="minorHAnsi" w:hAnsiTheme="minorHAnsi" w:cstheme="minorHAnsi"/>
        </w:rPr>
        <w:t xml:space="preserve"> ќе биде потребно да се достави соодветен специјалистички извештај/конзилијарно мислење за остварување на горенаведените права.</w:t>
      </w:r>
    </w:p>
    <w:p w:rsidR="000E315C" w:rsidRPr="004619A7" w:rsidRDefault="000E315C" w:rsidP="000E315C">
      <w:pPr>
        <w:pStyle w:val="ListParagraph"/>
        <w:spacing w:after="0" w:line="240" w:lineRule="auto"/>
        <w:rPr>
          <w:rFonts w:asciiTheme="minorHAnsi" w:hAnsiTheme="minorHAnsi" w:cstheme="minorHAnsi"/>
        </w:rPr>
      </w:pPr>
    </w:p>
    <w:p w:rsidR="000E315C" w:rsidRPr="004619A7" w:rsidRDefault="000E315C" w:rsidP="000E315C">
      <w:pPr>
        <w:spacing w:before="120" w:after="120" w:line="360" w:lineRule="atLeast"/>
        <w:rPr>
          <w:rFonts w:asciiTheme="minorHAnsi" w:hAnsiTheme="minorHAnsi" w:cstheme="minorHAnsi"/>
          <w:sz w:val="22"/>
          <w:szCs w:val="22"/>
        </w:rPr>
      </w:pPr>
      <w:r w:rsidRPr="004619A7">
        <w:rPr>
          <w:rFonts w:asciiTheme="minorHAnsi" w:hAnsiTheme="minorHAnsi" w:cstheme="minorHAnsi"/>
          <w:b/>
          <w:sz w:val="22"/>
          <w:szCs w:val="22"/>
        </w:rPr>
        <w:t>Напомена:</w:t>
      </w:r>
      <w:r w:rsidRPr="004619A7">
        <w:rPr>
          <w:rFonts w:asciiTheme="minorHAnsi" w:hAnsiTheme="minorHAnsi" w:cstheme="minorHAnsi"/>
          <w:sz w:val="22"/>
          <w:szCs w:val="22"/>
        </w:rPr>
        <w:t xml:space="preserve"> Во постапката на пропишување лекови од </w:t>
      </w:r>
      <w:r w:rsidRPr="004619A7">
        <w:rPr>
          <w:rFonts w:asciiTheme="minorHAnsi" w:hAnsiTheme="minorHAnsi" w:cstheme="minorHAnsi"/>
          <w:i/>
          <w:sz w:val="22"/>
          <w:szCs w:val="22"/>
        </w:rPr>
        <w:t>Листата на лекови кои паѓаат на товар на ФЗО</w:t>
      </w:r>
      <w:r w:rsidRPr="004619A7">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Pr="004619A7">
        <w:rPr>
          <w:rFonts w:asciiTheme="minorHAnsi" w:hAnsiTheme="minorHAnsi" w:cstheme="minorHAnsi"/>
        </w:rPr>
        <w:t>медицинските</w:t>
      </w:r>
      <w:r w:rsidRPr="004619A7">
        <w:rPr>
          <w:rFonts w:asciiTheme="minorHAnsi" w:hAnsiTheme="minorHAnsi" w:cstheme="minorHAnsi"/>
          <w:sz w:val="22"/>
          <w:szCs w:val="22"/>
        </w:rPr>
        <w:t xml:space="preserve"> извештаи, потребно е од страна на лекарот да се внимава на следното:</w:t>
      </w:r>
    </w:p>
    <w:p w:rsidR="000E315C" w:rsidRPr="004619A7" w:rsidRDefault="000E315C" w:rsidP="000E315C">
      <w:pPr>
        <w:pStyle w:val="ListParagraph"/>
        <w:numPr>
          <w:ilvl w:val="0"/>
          <w:numId w:val="40"/>
        </w:numPr>
        <w:spacing w:before="120" w:after="120" w:line="360" w:lineRule="atLeast"/>
        <w:ind w:left="567" w:hanging="283"/>
        <w:rPr>
          <w:rFonts w:asciiTheme="minorHAnsi" w:hAnsiTheme="minorHAnsi" w:cstheme="minorHAnsi"/>
        </w:rPr>
      </w:pPr>
      <w:r w:rsidRPr="004619A7">
        <w:rPr>
          <w:rFonts w:asciiTheme="minorHAnsi" w:hAnsiTheme="minorHAnsi" w:cstheme="minorHAnsi"/>
        </w:rPr>
        <w:t xml:space="preserve">При пропишување на </w:t>
      </w:r>
      <w:r w:rsidRPr="004619A7">
        <w:rPr>
          <w:rFonts w:asciiTheme="minorHAnsi" w:hAnsiTheme="minorHAnsi" w:cstheme="minorHAnsi"/>
          <w:b/>
          <w:u w:val="single"/>
        </w:rPr>
        <w:t xml:space="preserve">лекови за акутна терапија </w:t>
      </w:r>
      <w:r w:rsidRPr="004619A7">
        <w:rPr>
          <w:rFonts w:asciiTheme="minorHAnsi" w:hAnsiTheme="minorHAnsi" w:cstheme="minorHAnsi"/>
          <w:u w:val="single"/>
        </w:rPr>
        <w:t>и</w:t>
      </w:r>
      <w:r w:rsidRPr="004619A7">
        <w:rPr>
          <w:rFonts w:asciiTheme="minorHAnsi" w:hAnsiTheme="minorHAnsi" w:cstheme="minorHAnsi"/>
          <w:b/>
          <w:u w:val="single"/>
        </w:rPr>
        <w:t xml:space="preserve"> наркотика (опијати</w:t>
      </w:r>
      <w:r w:rsidRPr="004619A7">
        <w:rPr>
          <w:rFonts w:asciiTheme="minorHAnsi" w:hAnsiTheme="minorHAnsi" w:cstheme="minorHAnsi"/>
          <w:b/>
        </w:rPr>
        <w:t>)</w:t>
      </w:r>
      <w:r w:rsidRPr="004619A7">
        <w:rPr>
          <w:rFonts w:asciiTheme="minorHAnsi" w:hAnsiTheme="minorHAnsi" w:cstheme="minorHAnsi"/>
        </w:rPr>
        <w:t xml:space="preserve">, </w:t>
      </w:r>
      <w:r w:rsidRPr="004619A7">
        <w:rPr>
          <w:rFonts w:asciiTheme="minorHAnsi" w:hAnsiTheme="minorHAnsi" w:cstheme="minorHAnsi"/>
          <w:b/>
        </w:rPr>
        <w:t>„датумот на пропишување“</w:t>
      </w:r>
      <w:r w:rsidRPr="004619A7">
        <w:rPr>
          <w:rFonts w:asciiTheme="minorHAnsi" w:hAnsiTheme="minorHAnsi" w:cstheme="minorHAnsi"/>
        </w:rPr>
        <w:t xml:space="preserve"> на рецептот треба да биде во периодот на важноста на медицинскиот извештај (горе наведена за време на важењето на времените мерки за </w:t>
      </w:r>
      <w:proofErr w:type="spellStart"/>
      <w:r w:rsidRPr="004619A7">
        <w:rPr>
          <w:rFonts w:asciiTheme="minorHAnsi" w:hAnsiTheme="minorHAnsi" w:cstheme="minorHAnsi"/>
        </w:rPr>
        <w:t>Covid</w:t>
      </w:r>
      <w:proofErr w:type="spellEnd"/>
      <w:r w:rsidRPr="004619A7">
        <w:rPr>
          <w:rFonts w:asciiTheme="minorHAnsi" w:hAnsiTheme="minorHAnsi" w:cstheme="minorHAnsi"/>
        </w:rPr>
        <w:t xml:space="preserve"> 19). </w:t>
      </w:r>
    </w:p>
    <w:p w:rsidR="000E315C" w:rsidRPr="004619A7" w:rsidRDefault="000E315C" w:rsidP="000E315C">
      <w:pPr>
        <w:pStyle w:val="ListParagraph"/>
        <w:spacing w:before="120" w:after="120" w:line="360" w:lineRule="atLeast"/>
        <w:ind w:left="567"/>
        <w:rPr>
          <w:rFonts w:asciiTheme="minorHAnsi" w:hAnsiTheme="minorHAnsi" w:cstheme="minorHAnsi"/>
        </w:rPr>
      </w:pPr>
    </w:p>
    <w:p w:rsidR="000E315C" w:rsidRPr="004619A7" w:rsidRDefault="000E315C" w:rsidP="000E315C">
      <w:pPr>
        <w:pStyle w:val="ListParagraph"/>
        <w:spacing w:before="120" w:after="120" w:line="360" w:lineRule="atLeast"/>
        <w:ind w:left="567"/>
        <w:rPr>
          <w:rFonts w:asciiTheme="minorHAnsi" w:hAnsiTheme="minorHAnsi" w:cstheme="minorHAnsi"/>
        </w:rPr>
      </w:pPr>
      <w:r w:rsidRPr="004619A7">
        <w:rPr>
          <w:rFonts w:asciiTheme="minorHAnsi" w:hAnsiTheme="minorHAnsi" w:cstheme="minorHAnsi"/>
          <w:i/>
          <w:u w:val="single"/>
        </w:rPr>
        <w:t>Пример:</w:t>
      </w:r>
      <w:r w:rsidRPr="004619A7">
        <w:rPr>
          <w:rFonts w:asciiTheme="minorHAnsi" w:hAnsiTheme="minorHAnsi" w:cstheme="minorHAnsi"/>
        </w:rPr>
        <w:t xml:space="preserve"> за лекови кои лекарот ги пропишува на рецепт во текот на </w:t>
      </w:r>
      <w:r w:rsidRPr="004619A7">
        <w:rPr>
          <w:rFonts w:asciiTheme="minorHAnsi" w:hAnsiTheme="minorHAnsi" w:cstheme="minorHAnsi"/>
          <w:b/>
        </w:rPr>
        <w:t>03 месец 2021 година</w:t>
      </w:r>
      <w:r w:rsidRPr="004619A7">
        <w:rPr>
          <w:rFonts w:asciiTheme="minorHAnsi" w:hAnsiTheme="minorHAnsi" w:cstheme="minorHAnsi"/>
        </w:rPr>
        <w:t xml:space="preserve"> (т.е. „датум на пропишување“ во тек на 03 месец 2021 година), датумот на медицинскиот извештај, врз основа на кои се пропишува лекот, не треба да е постар од </w:t>
      </w:r>
      <w:r w:rsidRPr="004619A7">
        <w:rPr>
          <w:rFonts w:asciiTheme="minorHAnsi" w:hAnsiTheme="minorHAnsi" w:cstheme="minorHAnsi"/>
          <w:b/>
        </w:rPr>
        <w:t>01.12.2019 година</w:t>
      </w:r>
      <w:r w:rsidRPr="004619A7">
        <w:rPr>
          <w:rFonts w:asciiTheme="minorHAnsi" w:hAnsiTheme="minorHAnsi" w:cstheme="minorHAnsi"/>
        </w:rPr>
        <w:t>. Соодветно е и за другите месеци.</w:t>
      </w:r>
    </w:p>
    <w:p w:rsidR="000E315C" w:rsidRPr="004619A7" w:rsidRDefault="000E315C" w:rsidP="000E315C">
      <w:pPr>
        <w:pStyle w:val="ListParagraph"/>
        <w:spacing w:before="120" w:after="120" w:line="360" w:lineRule="atLeast"/>
        <w:ind w:left="567" w:hanging="283"/>
        <w:rPr>
          <w:rFonts w:asciiTheme="minorHAnsi" w:hAnsiTheme="minorHAnsi" w:cstheme="minorHAnsi"/>
        </w:rPr>
      </w:pPr>
    </w:p>
    <w:p w:rsidR="001A51CB" w:rsidRPr="004619A7" w:rsidRDefault="001A51CB" w:rsidP="001A51CB">
      <w:pPr>
        <w:pStyle w:val="ListParagraph"/>
        <w:numPr>
          <w:ilvl w:val="0"/>
          <w:numId w:val="40"/>
        </w:numPr>
        <w:spacing w:before="120" w:after="120" w:line="360" w:lineRule="atLeast"/>
        <w:ind w:left="567" w:hanging="283"/>
        <w:rPr>
          <w:rFonts w:asciiTheme="minorHAnsi" w:hAnsiTheme="minorHAnsi" w:cstheme="minorHAnsi"/>
        </w:rPr>
      </w:pPr>
      <w:r w:rsidRPr="004619A7">
        <w:rPr>
          <w:rFonts w:asciiTheme="minorHAnsi" w:hAnsiTheme="minorHAnsi" w:cstheme="minorHAnsi"/>
        </w:rPr>
        <w:t xml:space="preserve">При пропишување на </w:t>
      </w:r>
      <w:r w:rsidRPr="004619A7">
        <w:rPr>
          <w:rFonts w:asciiTheme="minorHAnsi" w:hAnsiTheme="minorHAnsi" w:cstheme="minorHAnsi"/>
          <w:b/>
          <w:u w:val="single"/>
        </w:rPr>
        <w:t>лекови за хронична терапиј</w:t>
      </w:r>
      <w:r w:rsidRPr="004619A7">
        <w:rPr>
          <w:rFonts w:asciiTheme="minorHAnsi" w:hAnsiTheme="minorHAnsi" w:cstheme="minorHAnsi"/>
          <w:b/>
        </w:rPr>
        <w:t>а</w:t>
      </w:r>
      <w:r w:rsidRPr="004619A7">
        <w:rPr>
          <w:rFonts w:asciiTheme="minorHAnsi" w:hAnsiTheme="minorHAnsi" w:cstheme="minorHAnsi"/>
        </w:rPr>
        <w:t xml:space="preserve"> на рецепт </w:t>
      </w:r>
      <w:r w:rsidRPr="004619A7">
        <w:rPr>
          <w:rFonts w:asciiTheme="minorHAnsi" w:hAnsiTheme="minorHAnsi" w:cstheme="minorHAnsi"/>
          <w:b/>
        </w:rPr>
        <w:t>„датумот на важност“</w:t>
      </w:r>
      <w:r w:rsidRPr="004619A7">
        <w:rPr>
          <w:rFonts w:asciiTheme="minorHAnsi" w:hAnsiTheme="minorHAnsi" w:cstheme="minorHAnsi"/>
        </w:rPr>
        <w:t xml:space="preserve"> на рецептот треба да биде во периодот на важноста на медицинскиот извештај (горе наведена за време на важењето на времените мерки за </w:t>
      </w:r>
      <w:proofErr w:type="spellStart"/>
      <w:r w:rsidRPr="004619A7">
        <w:rPr>
          <w:rFonts w:asciiTheme="minorHAnsi" w:hAnsiTheme="minorHAnsi" w:cstheme="minorHAnsi"/>
        </w:rPr>
        <w:t>Covid</w:t>
      </w:r>
      <w:proofErr w:type="spellEnd"/>
      <w:r w:rsidRPr="004619A7">
        <w:rPr>
          <w:rFonts w:asciiTheme="minorHAnsi" w:hAnsiTheme="minorHAnsi" w:cstheme="minorHAnsi"/>
        </w:rPr>
        <w:t xml:space="preserve"> 19). На ова посебно треба да се внимава од страна на лекарот </w:t>
      </w:r>
      <w:r w:rsidRPr="004619A7">
        <w:rPr>
          <w:rFonts w:asciiTheme="minorHAnsi" w:hAnsiTheme="minorHAnsi" w:cstheme="minorHAnsi"/>
          <w:b/>
        </w:rPr>
        <w:t>при пропишување на наведените лекови на рецепти за лекување на хронични болести за повеќемесечна терапија</w:t>
      </w:r>
      <w:r w:rsidRPr="004619A7">
        <w:rPr>
          <w:rFonts w:asciiTheme="minorHAnsi" w:hAnsiTheme="minorHAnsi" w:cstheme="minorHAnsi"/>
        </w:rPr>
        <w:t>.</w:t>
      </w:r>
    </w:p>
    <w:p w:rsidR="001A51CB" w:rsidRPr="004619A7" w:rsidRDefault="001A51CB" w:rsidP="001A51CB">
      <w:pPr>
        <w:pStyle w:val="ListParagraph"/>
        <w:spacing w:before="120" w:after="120" w:line="360" w:lineRule="atLeast"/>
        <w:ind w:left="567"/>
        <w:rPr>
          <w:rFonts w:asciiTheme="minorHAnsi" w:hAnsiTheme="minorHAnsi" w:cstheme="minorHAnsi"/>
        </w:rPr>
      </w:pPr>
    </w:p>
    <w:p w:rsidR="001A51CB" w:rsidRPr="004619A7" w:rsidRDefault="001A51CB" w:rsidP="001A51CB">
      <w:pPr>
        <w:pStyle w:val="ListParagraph"/>
        <w:spacing w:before="120" w:after="120" w:line="360" w:lineRule="atLeast"/>
        <w:ind w:left="567"/>
        <w:rPr>
          <w:rFonts w:asciiTheme="minorHAnsi" w:hAnsiTheme="minorHAnsi" w:cstheme="minorHAnsi"/>
        </w:rPr>
      </w:pPr>
      <w:r w:rsidRPr="004619A7">
        <w:rPr>
          <w:rFonts w:asciiTheme="minorHAnsi" w:hAnsiTheme="minorHAnsi" w:cstheme="minorHAnsi"/>
          <w:i/>
          <w:u w:val="single"/>
        </w:rPr>
        <w:t>Пример:</w:t>
      </w:r>
      <w:r w:rsidRPr="004619A7">
        <w:rPr>
          <w:rFonts w:asciiTheme="minorHAnsi" w:hAnsiTheme="minorHAnsi" w:cstheme="minorHAnsi"/>
        </w:rPr>
        <w:t xml:space="preserve"> при пропишување на овие лекови на рецепт во </w:t>
      </w:r>
      <w:r w:rsidRPr="004619A7">
        <w:rPr>
          <w:rFonts w:asciiTheme="minorHAnsi" w:hAnsiTheme="minorHAnsi" w:cstheme="minorHAnsi"/>
          <w:b/>
        </w:rPr>
        <w:t>02 месец 2021 година</w:t>
      </w:r>
      <w:r w:rsidRPr="004619A7">
        <w:rPr>
          <w:rFonts w:asciiTheme="minorHAnsi" w:hAnsiTheme="minorHAnsi" w:cstheme="minorHAnsi"/>
        </w:rPr>
        <w:t>, „датумот на пропишување“ ќе биде во 02</w:t>
      </w:r>
      <w:r w:rsidRPr="004619A7">
        <w:rPr>
          <w:rFonts w:asciiTheme="minorHAnsi" w:hAnsiTheme="minorHAnsi" w:cstheme="minorHAnsi"/>
          <w:lang w:val="en-US"/>
        </w:rPr>
        <w:t xml:space="preserve"> </w:t>
      </w:r>
      <w:r w:rsidRPr="004619A7">
        <w:rPr>
          <w:rFonts w:asciiTheme="minorHAnsi" w:hAnsiTheme="minorHAnsi" w:cstheme="minorHAnsi"/>
        </w:rPr>
        <w:t>месец 2021 година, но ќе треба да се внимава на тоа колку рецепти ќе се издадат за дозволениот период од 180 дена, во зависност од датумот на медицинскиот извештај, каде е дадена препораката за лекот, и тоа:</w:t>
      </w:r>
    </w:p>
    <w:p w:rsidR="001A51CB" w:rsidRPr="004619A7" w:rsidRDefault="001A51CB" w:rsidP="001A51CB">
      <w:pPr>
        <w:pStyle w:val="ListParagraph"/>
        <w:numPr>
          <w:ilvl w:val="0"/>
          <w:numId w:val="41"/>
        </w:numPr>
        <w:spacing w:before="120" w:after="120" w:line="360" w:lineRule="atLeast"/>
        <w:ind w:left="709" w:hanging="142"/>
        <w:rPr>
          <w:rFonts w:asciiTheme="minorHAnsi" w:hAnsiTheme="minorHAnsi" w:cstheme="minorHAnsi"/>
        </w:rPr>
      </w:pPr>
      <w:r w:rsidRPr="004619A7">
        <w:rPr>
          <w:rFonts w:asciiTheme="minorHAnsi" w:hAnsiTheme="minorHAnsi" w:cstheme="minorHAnsi"/>
        </w:rPr>
        <w:t xml:space="preserve">доколку медицинскиот извештај, е со датум не постар од </w:t>
      </w:r>
      <w:r w:rsidRPr="004619A7">
        <w:rPr>
          <w:rFonts w:asciiTheme="minorHAnsi" w:hAnsiTheme="minorHAnsi" w:cstheme="minorHAnsi"/>
          <w:b/>
        </w:rPr>
        <w:t>01.10.2019 година</w:t>
      </w:r>
      <w:r w:rsidRPr="004619A7">
        <w:rPr>
          <w:rFonts w:asciiTheme="minorHAnsi" w:hAnsiTheme="minorHAnsi" w:cstheme="minorHAnsi"/>
        </w:rPr>
        <w:t xml:space="preserve">, тогаш ќе може да се пропишат само рецепти чија важност започнува во тек на </w:t>
      </w:r>
      <w:r w:rsidRPr="004619A7">
        <w:rPr>
          <w:rFonts w:asciiTheme="minorHAnsi" w:hAnsiTheme="minorHAnsi" w:cstheme="minorHAnsi"/>
          <w:b/>
        </w:rPr>
        <w:t>02. месец 2021 година</w:t>
      </w:r>
      <w:r w:rsidRPr="004619A7">
        <w:rPr>
          <w:rFonts w:asciiTheme="minorHAnsi" w:hAnsiTheme="minorHAnsi" w:cstheme="minorHAnsi"/>
        </w:rPr>
        <w:t xml:space="preserve">, </w:t>
      </w:r>
    </w:p>
    <w:p w:rsidR="001A51CB" w:rsidRPr="004619A7" w:rsidRDefault="001A51CB" w:rsidP="001A51CB">
      <w:pPr>
        <w:pStyle w:val="ListParagraph"/>
        <w:numPr>
          <w:ilvl w:val="0"/>
          <w:numId w:val="41"/>
        </w:numPr>
        <w:spacing w:before="120" w:after="120" w:line="360" w:lineRule="atLeast"/>
        <w:ind w:left="709" w:hanging="142"/>
        <w:rPr>
          <w:rFonts w:asciiTheme="minorHAnsi" w:hAnsiTheme="minorHAnsi" w:cstheme="minorHAnsi"/>
        </w:rPr>
      </w:pPr>
      <w:r w:rsidRPr="004619A7">
        <w:rPr>
          <w:rFonts w:asciiTheme="minorHAnsi" w:hAnsiTheme="minorHAnsi" w:cstheme="minorHAnsi"/>
        </w:rPr>
        <w:lastRenderedPageBreak/>
        <w:t xml:space="preserve">доколку медицинскиот извештај, е со датум не постар од </w:t>
      </w:r>
      <w:r w:rsidRPr="004619A7">
        <w:rPr>
          <w:rFonts w:asciiTheme="minorHAnsi" w:hAnsiTheme="minorHAnsi" w:cstheme="minorHAnsi"/>
          <w:b/>
        </w:rPr>
        <w:t>01.12.2019 година</w:t>
      </w:r>
      <w:r w:rsidRPr="004619A7">
        <w:rPr>
          <w:rFonts w:asciiTheme="minorHAnsi" w:hAnsiTheme="minorHAnsi" w:cstheme="minorHAnsi"/>
        </w:rPr>
        <w:t xml:space="preserve"> тогаш може да се пропишат само рецепти чија важност започнува во тек на </w:t>
      </w:r>
      <w:r w:rsidRPr="004619A7">
        <w:rPr>
          <w:rFonts w:asciiTheme="minorHAnsi" w:hAnsiTheme="minorHAnsi" w:cstheme="minorHAnsi"/>
          <w:b/>
        </w:rPr>
        <w:t>02., 03. и 04. месец 2021 година</w:t>
      </w:r>
      <w:r w:rsidRPr="004619A7">
        <w:rPr>
          <w:rFonts w:asciiTheme="minorHAnsi" w:hAnsiTheme="minorHAnsi" w:cstheme="minorHAnsi"/>
        </w:rPr>
        <w:t xml:space="preserve">. </w:t>
      </w:r>
    </w:p>
    <w:p w:rsidR="000E315C" w:rsidRPr="004619A7" w:rsidRDefault="000E315C" w:rsidP="000E315C">
      <w:pPr>
        <w:spacing w:before="120" w:after="120" w:line="360" w:lineRule="atLeast"/>
        <w:rPr>
          <w:rFonts w:asciiTheme="minorHAnsi" w:hAnsiTheme="minorHAnsi" w:cstheme="minorHAnsi"/>
          <w:b/>
          <w:sz w:val="22"/>
          <w:szCs w:val="22"/>
        </w:rPr>
      </w:pPr>
      <w:r w:rsidRPr="004619A7">
        <w:rPr>
          <w:rFonts w:asciiTheme="minorHAnsi" w:hAnsiTheme="minorHAnsi" w:cstheme="minorHAnsi"/>
          <w:b/>
          <w:sz w:val="22"/>
          <w:szCs w:val="22"/>
        </w:rPr>
        <w:t xml:space="preserve">Овие правила </w:t>
      </w:r>
      <w:r w:rsidRPr="004619A7">
        <w:rPr>
          <w:rFonts w:asciiTheme="minorHAnsi" w:hAnsiTheme="minorHAnsi" w:cstheme="minorHAnsi"/>
          <w:b/>
          <w:sz w:val="22"/>
          <w:szCs w:val="22"/>
          <w:u w:val="single"/>
        </w:rPr>
        <w:t>важат</w:t>
      </w:r>
      <w:r w:rsidRPr="004619A7">
        <w:rPr>
          <w:rFonts w:asciiTheme="minorHAnsi" w:hAnsiTheme="minorHAnsi" w:cstheme="minorHAnsi"/>
          <w:b/>
          <w:sz w:val="22"/>
          <w:szCs w:val="22"/>
        </w:rPr>
        <w:t xml:space="preserve"> и ретроградно за рецептите пропишани од 01.02.2021 година.</w:t>
      </w:r>
    </w:p>
    <w:p w:rsidR="000E315C" w:rsidRPr="00401B55" w:rsidRDefault="000E315C" w:rsidP="000E315C">
      <w:pPr>
        <w:spacing w:before="120" w:after="120"/>
        <w:rPr>
          <w:rFonts w:asciiTheme="minorHAnsi" w:hAnsiTheme="minorHAnsi" w:cstheme="minorHAnsi"/>
          <w:b/>
          <w:color w:val="FF0000"/>
          <w:sz w:val="22"/>
          <w:szCs w:val="22"/>
        </w:rPr>
      </w:pPr>
    </w:p>
    <w:p w:rsidR="00FF0C70" w:rsidRPr="005906E6" w:rsidRDefault="00FF0C70" w:rsidP="00FF0C70">
      <w:pPr>
        <w:spacing w:before="120" w:after="120" w:line="360" w:lineRule="atLeast"/>
        <w:rPr>
          <w:rFonts w:asciiTheme="minorHAnsi" w:hAnsiTheme="minorHAnsi" w:cstheme="minorHAnsi"/>
          <w:b/>
          <w:sz w:val="22"/>
          <w:szCs w:val="22"/>
        </w:rPr>
      </w:pPr>
      <w:r w:rsidRPr="005906E6">
        <w:rPr>
          <w:rFonts w:asciiTheme="minorHAnsi" w:hAnsiTheme="minorHAnsi" w:cstheme="minorHAnsi"/>
          <w:b/>
          <w:sz w:val="22"/>
          <w:szCs w:val="22"/>
        </w:rPr>
        <w:t>Продолжување на боледување:</w:t>
      </w:r>
    </w:p>
    <w:p w:rsidR="000E315C" w:rsidRPr="004619A7" w:rsidRDefault="000E315C" w:rsidP="000E315C">
      <w:pPr>
        <w:pStyle w:val="ListParagraph"/>
        <w:numPr>
          <w:ilvl w:val="0"/>
          <w:numId w:val="33"/>
        </w:numPr>
        <w:spacing w:before="120" w:after="120" w:line="360" w:lineRule="atLeast"/>
        <w:ind w:left="425" w:hanging="425"/>
        <w:rPr>
          <w:rFonts w:asciiTheme="minorHAnsi" w:hAnsiTheme="minorHAnsi" w:cstheme="minorHAnsi"/>
          <w:b/>
        </w:rPr>
      </w:pPr>
      <w:r w:rsidRPr="004619A7">
        <w:rPr>
          <w:rFonts w:asciiTheme="minorHAnsi" w:hAnsiTheme="minorHAnsi" w:cstheme="minorHAnsi"/>
        </w:rPr>
        <w:t xml:space="preserve">Од </w:t>
      </w:r>
      <w:r w:rsidRPr="004619A7">
        <w:rPr>
          <w:rFonts w:asciiTheme="minorHAnsi" w:hAnsiTheme="minorHAnsi" w:cstheme="minorHAnsi"/>
          <w:b/>
          <w:u w:val="single"/>
        </w:rPr>
        <w:t>01.01.2021 година</w:t>
      </w:r>
      <w:r w:rsidRPr="004619A7">
        <w:rPr>
          <w:rFonts w:asciiTheme="minorHAnsi" w:hAnsiTheme="minorHAnsi" w:cstheme="minorHAnsi"/>
          <w:b/>
        </w:rPr>
        <w:t xml:space="preserve"> </w:t>
      </w:r>
      <w:r w:rsidRPr="004619A7">
        <w:rPr>
          <w:rFonts w:asciiTheme="minorHAnsi" w:hAnsiTheme="minorHAnsi" w:cstheme="minorHAnsi"/>
        </w:rPr>
        <w:t xml:space="preserve">за продолжување на боледување во важност ќе бидат медицинските извештаи со датум не постар од </w:t>
      </w:r>
      <w:r w:rsidRPr="004619A7">
        <w:rPr>
          <w:rFonts w:asciiTheme="minorHAnsi" w:hAnsiTheme="minorHAnsi" w:cstheme="minorHAnsi"/>
          <w:b/>
        </w:rPr>
        <w:t>01.06.2020</w:t>
      </w:r>
      <w:r w:rsidRPr="004619A7">
        <w:rPr>
          <w:rFonts w:asciiTheme="minorHAnsi" w:hAnsiTheme="minorHAnsi" w:cstheme="minorHAnsi"/>
        </w:rPr>
        <w:t xml:space="preserve"> </w:t>
      </w:r>
      <w:r w:rsidRPr="004619A7">
        <w:rPr>
          <w:rFonts w:asciiTheme="minorHAnsi" w:hAnsiTheme="minorHAnsi" w:cstheme="minorHAnsi"/>
          <w:b/>
        </w:rPr>
        <w:t>година</w:t>
      </w:r>
      <w:r w:rsidRPr="004619A7">
        <w:rPr>
          <w:rFonts w:asciiTheme="minorHAnsi" w:hAnsiTheme="minorHAnsi" w:cstheme="minorHAnsi"/>
        </w:rPr>
        <w:t>.</w:t>
      </w:r>
    </w:p>
    <w:p w:rsidR="000E315C" w:rsidRPr="004619A7" w:rsidRDefault="000E315C" w:rsidP="000E315C">
      <w:pPr>
        <w:pStyle w:val="ListParagraph"/>
        <w:numPr>
          <w:ilvl w:val="0"/>
          <w:numId w:val="33"/>
        </w:numPr>
        <w:spacing w:before="120" w:after="120" w:line="360" w:lineRule="atLeast"/>
        <w:ind w:left="425" w:hanging="425"/>
        <w:rPr>
          <w:rFonts w:asciiTheme="minorHAnsi" w:hAnsiTheme="minorHAnsi" w:cstheme="minorHAnsi"/>
        </w:rPr>
      </w:pPr>
      <w:r w:rsidRPr="004619A7">
        <w:rPr>
          <w:rFonts w:asciiTheme="minorHAnsi" w:hAnsiTheme="minorHAnsi" w:cstheme="minorHAnsi"/>
        </w:rPr>
        <w:t>Од</w:t>
      </w:r>
      <w:r w:rsidRPr="004619A7">
        <w:rPr>
          <w:rFonts w:asciiTheme="minorHAnsi" w:hAnsiTheme="minorHAnsi" w:cstheme="minorHAnsi"/>
          <w:b/>
        </w:rPr>
        <w:t xml:space="preserve"> </w:t>
      </w:r>
      <w:r w:rsidRPr="004619A7">
        <w:rPr>
          <w:rFonts w:asciiTheme="minorHAnsi" w:hAnsiTheme="minorHAnsi" w:cstheme="minorHAnsi"/>
          <w:b/>
          <w:u w:val="single"/>
        </w:rPr>
        <w:t>01.02.2021 година</w:t>
      </w:r>
      <w:r w:rsidRPr="004619A7">
        <w:rPr>
          <w:rFonts w:asciiTheme="minorHAnsi" w:hAnsiTheme="minorHAnsi" w:cstheme="minorHAnsi"/>
          <w:b/>
        </w:rPr>
        <w:t xml:space="preserve"> </w:t>
      </w:r>
      <w:r w:rsidRPr="004619A7">
        <w:rPr>
          <w:rFonts w:asciiTheme="minorHAnsi" w:hAnsiTheme="minorHAnsi" w:cstheme="minorHAnsi"/>
        </w:rPr>
        <w:t>за продолжување на боледување во важност ќе бидат медицинските извештаи со датум не постар од</w:t>
      </w:r>
      <w:r w:rsidRPr="004619A7">
        <w:rPr>
          <w:rFonts w:asciiTheme="minorHAnsi" w:hAnsiTheme="minorHAnsi" w:cstheme="minorHAnsi"/>
          <w:b/>
        </w:rPr>
        <w:t xml:space="preserve"> 01.09.2020 година</w:t>
      </w:r>
      <w:r w:rsidRPr="004619A7">
        <w:rPr>
          <w:rFonts w:asciiTheme="minorHAnsi" w:hAnsiTheme="minorHAnsi" w:cstheme="minorHAnsi"/>
        </w:rPr>
        <w:t>.</w:t>
      </w:r>
    </w:p>
    <w:p w:rsidR="000E315C" w:rsidRPr="004619A7" w:rsidRDefault="000E315C" w:rsidP="000E315C">
      <w:pPr>
        <w:pStyle w:val="ListParagraph"/>
        <w:numPr>
          <w:ilvl w:val="0"/>
          <w:numId w:val="33"/>
        </w:numPr>
        <w:spacing w:before="120" w:after="120" w:line="360" w:lineRule="atLeast"/>
        <w:ind w:left="425" w:hanging="425"/>
        <w:rPr>
          <w:rFonts w:asciiTheme="minorHAnsi" w:hAnsiTheme="minorHAnsi" w:cstheme="minorHAnsi"/>
          <w:b/>
        </w:rPr>
      </w:pPr>
      <w:r w:rsidRPr="004619A7">
        <w:rPr>
          <w:rFonts w:asciiTheme="minorHAnsi" w:hAnsiTheme="minorHAnsi" w:cstheme="minorHAnsi"/>
        </w:rPr>
        <w:t>Од</w:t>
      </w:r>
      <w:r w:rsidRPr="004619A7">
        <w:rPr>
          <w:rFonts w:asciiTheme="minorHAnsi" w:hAnsiTheme="minorHAnsi" w:cstheme="minorHAnsi"/>
          <w:b/>
        </w:rPr>
        <w:t xml:space="preserve"> </w:t>
      </w:r>
      <w:r w:rsidRPr="004619A7">
        <w:rPr>
          <w:rFonts w:asciiTheme="minorHAnsi" w:hAnsiTheme="minorHAnsi" w:cstheme="minorHAnsi"/>
          <w:b/>
          <w:u w:val="single"/>
        </w:rPr>
        <w:t>01.03.2021 година</w:t>
      </w:r>
      <w:r w:rsidRPr="004619A7">
        <w:rPr>
          <w:rFonts w:asciiTheme="minorHAnsi" w:hAnsiTheme="minorHAnsi" w:cstheme="minorHAnsi"/>
          <w:b/>
        </w:rPr>
        <w:t xml:space="preserve"> </w:t>
      </w:r>
      <w:r w:rsidRPr="004619A7">
        <w:rPr>
          <w:rFonts w:asciiTheme="minorHAnsi" w:hAnsiTheme="minorHAnsi" w:cstheme="minorHAnsi"/>
        </w:rPr>
        <w:t>за продолжување на боледување во важност ќе бидат медицинските извештаи</w:t>
      </w:r>
      <w:r w:rsidRPr="004619A7">
        <w:rPr>
          <w:rFonts w:asciiTheme="minorHAnsi" w:hAnsiTheme="minorHAnsi" w:cstheme="minorHAnsi"/>
          <w:b/>
        </w:rPr>
        <w:t xml:space="preserve"> </w:t>
      </w:r>
      <w:r w:rsidRPr="004619A7">
        <w:rPr>
          <w:rFonts w:asciiTheme="minorHAnsi" w:hAnsiTheme="minorHAnsi" w:cstheme="minorHAnsi"/>
        </w:rPr>
        <w:t xml:space="preserve">со датум не постар од </w:t>
      </w:r>
      <w:r w:rsidRPr="004619A7">
        <w:rPr>
          <w:rFonts w:asciiTheme="minorHAnsi" w:hAnsiTheme="minorHAnsi" w:cstheme="minorHAnsi"/>
          <w:b/>
        </w:rPr>
        <w:t>01.09.2020 година.</w:t>
      </w:r>
    </w:p>
    <w:p w:rsidR="000E315C" w:rsidRPr="004619A7" w:rsidRDefault="000E315C" w:rsidP="000E315C">
      <w:pPr>
        <w:rPr>
          <w:rFonts w:asciiTheme="minorHAnsi" w:hAnsiTheme="minorHAnsi" w:cstheme="minorHAnsi"/>
          <w:sz w:val="22"/>
          <w:szCs w:val="22"/>
        </w:rPr>
      </w:pPr>
    </w:p>
    <w:p w:rsidR="00FF0C70" w:rsidRPr="005906E6" w:rsidRDefault="00FF0C70" w:rsidP="00FF0C70">
      <w:pPr>
        <w:spacing w:before="120" w:after="120" w:line="360" w:lineRule="atLeast"/>
        <w:rPr>
          <w:rFonts w:asciiTheme="minorHAnsi" w:hAnsiTheme="minorHAnsi" w:cstheme="minorHAnsi"/>
          <w:b/>
          <w:sz w:val="22"/>
          <w:szCs w:val="22"/>
        </w:rPr>
      </w:pPr>
      <w:r w:rsidRPr="005906E6">
        <w:rPr>
          <w:rFonts w:asciiTheme="minorHAnsi" w:hAnsiTheme="minorHAnsi" w:cstheme="minorHAnsi"/>
          <w:sz w:val="22"/>
          <w:szCs w:val="22"/>
        </w:rPr>
        <w:t xml:space="preserve">Специјалистичките извештаи/конзилијарни мислења може да се обезбедат и по извршена </w:t>
      </w:r>
      <w:proofErr w:type="spellStart"/>
      <w:r w:rsidRPr="005906E6">
        <w:rPr>
          <w:rFonts w:asciiTheme="minorHAnsi" w:hAnsiTheme="minorHAnsi" w:cstheme="minorHAnsi"/>
          <w:sz w:val="22"/>
          <w:szCs w:val="22"/>
        </w:rPr>
        <w:t>е-консултација</w:t>
      </w:r>
      <w:proofErr w:type="spellEnd"/>
      <w:r w:rsidRPr="005906E6">
        <w:rPr>
          <w:rFonts w:asciiTheme="minorHAnsi" w:hAnsiTheme="minorHAnsi" w:cstheme="minorHAnsi"/>
          <w:sz w:val="22"/>
          <w:szCs w:val="22"/>
        </w:rPr>
        <w:t xml:space="preserve"> преку </w:t>
      </w:r>
      <w:proofErr w:type="spellStart"/>
      <w:r w:rsidRPr="005906E6">
        <w:rPr>
          <w:rFonts w:asciiTheme="minorHAnsi" w:hAnsiTheme="minorHAnsi" w:cstheme="minorHAnsi"/>
          <w:sz w:val="22"/>
          <w:szCs w:val="22"/>
        </w:rPr>
        <w:t>е-амбуланта</w:t>
      </w:r>
      <w:proofErr w:type="spellEnd"/>
      <w:r w:rsidRPr="005906E6">
        <w:rPr>
          <w:rFonts w:asciiTheme="minorHAnsi" w:hAnsiTheme="minorHAnsi" w:cstheme="minorHAnsi"/>
          <w:sz w:val="22"/>
          <w:szCs w:val="22"/>
        </w:rPr>
        <w:t xml:space="preserve"> во системот на Мој термин.</w:t>
      </w:r>
    </w:p>
    <w:p w:rsidR="00FF0C70" w:rsidRPr="005906E6" w:rsidRDefault="00FF0C70" w:rsidP="00FF0C70">
      <w:pPr>
        <w:spacing w:line="360" w:lineRule="atLeast"/>
        <w:rPr>
          <w:rFonts w:asciiTheme="minorHAnsi" w:hAnsiTheme="minorHAnsi" w:cstheme="minorHAnsi"/>
          <w:b/>
          <w:i/>
          <w:sz w:val="22"/>
          <w:szCs w:val="22"/>
          <w:u w:val="single"/>
        </w:rPr>
      </w:pPr>
    </w:p>
    <w:p w:rsidR="00FE2710" w:rsidRPr="005906E6" w:rsidRDefault="00FE2710" w:rsidP="00FF0C70">
      <w:pPr>
        <w:suppressAutoHyphens w:val="0"/>
        <w:spacing w:after="160" w:line="259" w:lineRule="auto"/>
        <w:rPr>
          <w:rFonts w:asciiTheme="minorHAnsi" w:eastAsia="Calibri" w:hAnsiTheme="minorHAnsi" w:cstheme="minorHAnsi"/>
          <w:b/>
          <w:i/>
          <w:sz w:val="22"/>
          <w:szCs w:val="22"/>
          <w:u w:val="single"/>
          <w:lang w:eastAsia="en-US"/>
        </w:rPr>
      </w:pPr>
      <w:r w:rsidRPr="005906E6">
        <w:rPr>
          <w:rFonts w:asciiTheme="minorHAnsi" w:eastAsia="Calibri" w:hAnsiTheme="minorHAnsi" w:cstheme="minorHAnsi"/>
          <w:b/>
          <w:i/>
          <w:sz w:val="22"/>
          <w:szCs w:val="22"/>
          <w:u w:val="single"/>
          <w:lang w:eastAsia="en-US"/>
        </w:rPr>
        <w:t>Важење на упати за презакажан термин преку системот на Мој термин, за закажани здравствените услуги а, а не извршени поради пандемијата со КОВИД -19 вирусот</w:t>
      </w:r>
    </w:p>
    <w:p w:rsidR="00FE2710" w:rsidRPr="005906E6" w:rsidRDefault="00FE2710" w:rsidP="00FF0C70">
      <w:pPr>
        <w:pStyle w:val="ListParagraph"/>
        <w:numPr>
          <w:ilvl w:val="0"/>
          <w:numId w:val="26"/>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Избраните лекари, специјалистите и </w:t>
      </w:r>
      <w:proofErr w:type="spellStart"/>
      <w:r w:rsidRPr="005906E6">
        <w:rPr>
          <w:rFonts w:asciiTheme="minorHAnsi" w:hAnsiTheme="minorHAnsi" w:cstheme="minorHAnsi"/>
        </w:rPr>
        <w:t>субспецијалистите</w:t>
      </w:r>
      <w:proofErr w:type="spellEnd"/>
      <w:r w:rsidRPr="005906E6">
        <w:rPr>
          <w:rFonts w:asciiTheme="minorHAnsi" w:hAnsiTheme="minorHAnsi" w:cstheme="minorHAnsi"/>
        </w:rPr>
        <w:t xml:space="preserve"> кога го упатуваат осигуреното лице за вршење на одредена здравствена услуга од </w:t>
      </w:r>
      <w:proofErr w:type="spellStart"/>
      <w:r w:rsidRPr="005906E6">
        <w:rPr>
          <w:rFonts w:asciiTheme="minorHAnsi" w:hAnsiTheme="minorHAnsi" w:cstheme="minorHAnsi"/>
        </w:rPr>
        <w:t>специјалистичко-консултативна</w:t>
      </w:r>
      <w:proofErr w:type="spellEnd"/>
      <w:r w:rsidRPr="005906E6">
        <w:rPr>
          <w:rFonts w:asciiTheme="minorHAnsi" w:hAnsiTheme="minorHAnsi" w:cstheme="minorHAnsi"/>
        </w:rPr>
        <w:t xml:space="preserve"> здравствена заштита, закажуваат термин во системот на Мој термин (Управата за електронско здравство), при што во системот се генерира соодветен упат со </w:t>
      </w:r>
      <w:proofErr w:type="spellStart"/>
      <w:r w:rsidRPr="005906E6">
        <w:rPr>
          <w:rFonts w:asciiTheme="minorHAnsi" w:hAnsiTheme="minorHAnsi" w:cstheme="minorHAnsi"/>
        </w:rPr>
        <w:t>идентификациски</w:t>
      </w:r>
      <w:proofErr w:type="spellEnd"/>
      <w:r w:rsidRPr="005906E6">
        <w:rPr>
          <w:rFonts w:asciiTheme="minorHAnsi" w:hAnsiTheme="minorHAnsi" w:cstheme="minorHAnsi"/>
        </w:rPr>
        <w:t xml:space="preserve"> број. Потоа овој упат се печати, се потпишува и заверува со факсимил на докторот и печат на ЗУ. </w:t>
      </w:r>
    </w:p>
    <w:p w:rsidR="00FE2710" w:rsidRPr="005906E6" w:rsidRDefault="00FE2710" w:rsidP="00FF0C70">
      <w:pPr>
        <w:pStyle w:val="ListParagraph"/>
        <w:suppressAutoHyphens w:val="0"/>
        <w:spacing w:before="120" w:after="120" w:line="360" w:lineRule="atLeast"/>
        <w:ind w:left="426" w:hanging="426"/>
        <w:rPr>
          <w:rFonts w:asciiTheme="minorHAnsi" w:hAnsiTheme="minorHAnsi" w:cstheme="minorHAnsi"/>
        </w:rPr>
      </w:pPr>
    </w:p>
    <w:p w:rsidR="00FE2710" w:rsidRPr="005906E6" w:rsidRDefault="00FE2710" w:rsidP="00FF0C70">
      <w:pPr>
        <w:pStyle w:val="ListParagraph"/>
        <w:numPr>
          <w:ilvl w:val="0"/>
          <w:numId w:val="26"/>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5906E6">
        <w:rPr>
          <w:rFonts w:asciiTheme="minorHAnsi" w:hAnsiTheme="minorHAnsi" w:cstheme="minorHAnsi"/>
        </w:rPr>
        <w:t>специјалистичко-консултативна</w:t>
      </w:r>
      <w:proofErr w:type="spellEnd"/>
      <w:r w:rsidRPr="005906E6">
        <w:rPr>
          <w:rFonts w:asciiTheme="minorHAnsi" w:hAnsiTheme="minorHAnsi" w:cstheme="minorHAnsi"/>
        </w:rPr>
        <w:t xml:space="preserve"> здравствена заштита со запазување на препораките на Комисијата за заразни болести. При тоа за закажаните, а нереализирани термини (услуги)</w:t>
      </w:r>
      <w:r w:rsidR="00FF0C70" w:rsidRPr="005906E6">
        <w:rPr>
          <w:rFonts w:asciiTheme="minorHAnsi" w:hAnsiTheme="minorHAnsi" w:cstheme="minorHAnsi"/>
        </w:rPr>
        <w:t>,</w:t>
      </w:r>
      <w:r w:rsidRPr="005906E6">
        <w:rPr>
          <w:rFonts w:asciiTheme="minorHAnsi" w:hAnsiTheme="minorHAnsi" w:cstheme="minorHAnsi"/>
        </w:rPr>
        <w:t xml:space="preserve">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w:t>
      </w:r>
    </w:p>
    <w:p w:rsidR="00FE2710" w:rsidRPr="005906E6" w:rsidRDefault="00FE2710" w:rsidP="00FF0C70">
      <w:pPr>
        <w:pStyle w:val="ListParagraph"/>
        <w:spacing w:before="120" w:after="120" w:line="360" w:lineRule="atLeast"/>
        <w:ind w:left="426" w:hanging="426"/>
        <w:rPr>
          <w:rFonts w:asciiTheme="minorHAnsi" w:hAnsiTheme="minorHAnsi" w:cstheme="minorHAnsi"/>
        </w:rPr>
      </w:pPr>
    </w:p>
    <w:p w:rsidR="00FE2710" w:rsidRPr="005906E6" w:rsidRDefault="00FE2710" w:rsidP="00FF0C70">
      <w:pPr>
        <w:pStyle w:val="ListParagraph"/>
        <w:numPr>
          <w:ilvl w:val="0"/>
          <w:numId w:val="26"/>
        </w:numPr>
        <w:suppressAutoHyphens w:val="0"/>
        <w:spacing w:before="120" w:after="120" w:line="360" w:lineRule="atLeast"/>
        <w:ind w:left="426" w:hanging="426"/>
        <w:rPr>
          <w:rFonts w:asciiTheme="minorHAnsi" w:hAnsiTheme="minorHAnsi" w:cstheme="minorHAnsi"/>
        </w:rPr>
      </w:pPr>
      <w:r w:rsidRPr="005906E6">
        <w:rPr>
          <w:rFonts w:asciiTheme="minorHAnsi" w:hAnsiTheme="minorHAnsi" w:cstheme="minorHAnsi"/>
        </w:rPr>
        <w:t xml:space="preserve">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5906E6">
        <w:rPr>
          <w:rFonts w:asciiTheme="minorHAnsi" w:hAnsiTheme="minorHAnsi" w:cstheme="minorHAnsi"/>
        </w:rPr>
        <w:t>испечати</w:t>
      </w:r>
      <w:proofErr w:type="spellEnd"/>
      <w:r w:rsidRPr="005906E6">
        <w:rPr>
          <w:rFonts w:asciiTheme="minorHAnsi" w:hAnsiTheme="minorHAnsi" w:cstheme="minorHAnsi"/>
        </w:rPr>
        <w:t xml:space="preserve"> електронската верзија на упатот од Мој Термин, со назнака дека упатот е </w:t>
      </w:r>
      <w:proofErr w:type="spellStart"/>
      <w:r w:rsidRPr="005906E6">
        <w:rPr>
          <w:rFonts w:asciiTheme="minorHAnsi" w:hAnsiTheme="minorHAnsi" w:cstheme="minorHAnsi"/>
        </w:rPr>
        <w:t>испечатен</w:t>
      </w:r>
      <w:proofErr w:type="spellEnd"/>
      <w:r w:rsidRPr="005906E6">
        <w:rPr>
          <w:rFonts w:asciiTheme="minorHAnsi" w:hAnsiTheme="minorHAnsi" w:cstheme="minorHAnsi"/>
        </w:rPr>
        <w:t xml:space="preserve"> од </w:t>
      </w:r>
      <w:proofErr w:type="spellStart"/>
      <w:r w:rsidRPr="005906E6">
        <w:rPr>
          <w:rFonts w:asciiTheme="minorHAnsi" w:hAnsiTheme="minorHAnsi" w:cstheme="minorHAnsi"/>
        </w:rPr>
        <w:t>с-мот</w:t>
      </w:r>
      <w:proofErr w:type="spellEnd"/>
      <w:r w:rsidRPr="005906E6">
        <w:rPr>
          <w:rFonts w:asciiTheme="minorHAnsi" w:hAnsiTheme="minorHAnsi" w:cstheme="minorHAnsi"/>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rsidR="0054741F" w:rsidRPr="005906E6" w:rsidRDefault="0054741F" w:rsidP="004B594C">
      <w:pPr>
        <w:pStyle w:val="ListParagraph"/>
        <w:suppressAutoHyphens w:val="0"/>
        <w:spacing w:after="160" w:line="360" w:lineRule="auto"/>
        <w:ind w:left="0"/>
        <w:rPr>
          <w:rFonts w:asciiTheme="minorHAnsi" w:hAnsiTheme="minorHAnsi" w:cstheme="minorHAnsi"/>
        </w:rPr>
      </w:pPr>
    </w:p>
    <w:p w:rsidR="00FE2710" w:rsidRPr="005906E6" w:rsidRDefault="00FE2710" w:rsidP="004B594C">
      <w:pPr>
        <w:suppressAutoHyphens w:val="0"/>
        <w:spacing w:after="160" w:line="259" w:lineRule="auto"/>
        <w:rPr>
          <w:rFonts w:asciiTheme="minorHAnsi" w:eastAsia="Calibri" w:hAnsiTheme="minorHAnsi" w:cstheme="minorHAnsi"/>
          <w:b/>
          <w:i/>
          <w:sz w:val="22"/>
          <w:szCs w:val="22"/>
          <w:u w:val="single"/>
          <w:lang w:eastAsia="en-US"/>
        </w:rPr>
      </w:pPr>
      <w:r w:rsidRPr="005906E6">
        <w:rPr>
          <w:rFonts w:asciiTheme="minorHAnsi" w:eastAsia="Calibri" w:hAnsiTheme="minorHAnsi" w:cstheme="minorHAnsi"/>
          <w:b/>
          <w:i/>
          <w:sz w:val="22"/>
          <w:szCs w:val="22"/>
          <w:u w:val="single"/>
          <w:lang w:eastAsia="en-US"/>
        </w:rPr>
        <w:t xml:space="preserve">Извештај од лекар специјалист/субспецијалист и </w:t>
      </w:r>
      <w:proofErr w:type="spellStart"/>
      <w:r w:rsidRPr="005906E6">
        <w:rPr>
          <w:rFonts w:asciiTheme="minorHAnsi" w:eastAsia="Calibri" w:hAnsiTheme="minorHAnsi" w:cstheme="minorHAnsi"/>
          <w:b/>
          <w:i/>
          <w:sz w:val="22"/>
          <w:szCs w:val="22"/>
          <w:u w:val="single"/>
          <w:lang w:eastAsia="en-US"/>
        </w:rPr>
        <w:t>отпусно</w:t>
      </w:r>
      <w:proofErr w:type="spellEnd"/>
      <w:r w:rsidRPr="005906E6">
        <w:rPr>
          <w:rFonts w:asciiTheme="minorHAnsi" w:eastAsia="Calibri" w:hAnsiTheme="minorHAnsi" w:cstheme="minorHAnsi"/>
          <w:b/>
          <w:i/>
          <w:sz w:val="22"/>
          <w:szCs w:val="22"/>
          <w:u w:val="single"/>
          <w:lang w:eastAsia="en-US"/>
        </w:rPr>
        <w:t xml:space="preserve"> писмо извадени од  Мој термин</w:t>
      </w:r>
    </w:p>
    <w:p w:rsidR="00FE2710" w:rsidRPr="005906E6" w:rsidRDefault="00FE2710" w:rsidP="00FF0C70">
      <w:pPr>
        <w:pStyle w:val="ListParagraph"/>
        <w:numPr>
          <w:ilvl w:val="0"/>
          <w:numId w:val="27"/>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Избраните лекари кои го упатиле осигуреното лице за вршење на одредена здравствена услуга од </w:t>
      </w:r>
      <w:proofErr w:type="spellStart"/>
      <w:r w:rsidRPr="005906E6">
        <w:rPr>
          <w:rFonts w:asciiTheme="minorHAnsi" w:hAnsiTheme="minorHAnsi" w:cstheme="minorHAnsi"/>
        </w:rPr>
        <w:t>специјалистичко-консултативна</w:t>
      </w:r>
      <w:proofErr w:type="spellEnd"/>
      <w:r w:rsidRPr="005906E6">
        <w:rPr>
          <w:rFonts w:asciiTheme="minorHAnsi" w:hAnsiTheme="minorHAnsi" w:cstheme="minorHAnsi"/>
        </w:rPr>
        <w:t xml:space="preserve"> или болничка здравствена заштита, по извршувањето на здравствената услуга преку </w:t>
      </w:r>
      <w:proofErr w:type="spellStart"/>
      <w:r w:rsidRPr="005906E6">
        <w:rPr>
          <w:rFonts w:asciiTheme="minorHAnsi" w:hAnsiTheme="minorHAnsi" w:cstheme="minorHAnsi"/>
        </w:rPr>
        <w:t>с-мот</w:t>
      </w:r>
      <w:proofErr w:type="spellEnd"/>
      <w:r w:rsidRPr="005906E6">
        <w:rPr>
          <w:rFonts w:asciiTheme="minorHAnsi" w:hAnsiTheme="minorHAnsi" w:cstheme="minorHAnsi"/>
        </w:rPr>
        <w:t xml:space="preserve">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5906E6">
        <w:rPr>
          <w:rFonts w:asciiTheme="minorHAnsi" w:hAnsiTheme="minorHAnsi" w:cstheme="minorHAnsi"/>
        </w:rPr>
        <w:t>субспецијалистичкиот</w:t>
      </w:r>
      <w:proofErr w:type="spellEnd"/>
      <w:r w:rsidRPr="005906E6">
        <w:rPr>
          <w:rFonts w:asciiTheme="minorHAnsi" w:hAnsiTheme="minorHAnsi" w:cstheme="minorHAnsi"/>
        </w:rPr>
        <w:t xml:space="preserve"> преглед или отпусното писмо.</w:t>
      </w:r>
    </w:p>
    <w:p w:rsidR="009E0E0E" w:rsidRPr="005906E6" w:rsidRDefault="009E0E0E" w:rsidP="00FF0C70">
      <w:pPr>
        <w:pStyle w:val="ListParagraph"/>
        <w:numPr>
          <w:ilvl w:val="0"/>
          <w:numId w:val="27"/>
        </w:numPr>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Извештајот од специјалист или </w:t>
      </w:r>
      <w:proofErr w:type="spellStart"/>
      <w:r w:rsidRPr="005906E6">
        <w:rPr>
          <w:rFonts w:asciiTheme="minorHAnsi" w:hAnsiTheme="minorHAnsi" w:cstheme="minorHAnsi"/>
        </w:rPr>
        <w:t>отпусно</w:t>
      </w:r>
      <w:proofErr w:type="spellEnd"/>
      <w:r w:rsidRPr="005906E6">
        <w:rPr>
          <w:rFonts w:asciiTheme="minorHAnsi" w:hAnsiTheme="minorHAnsi" w:cstheme="minorHAnsi"/>
        </w:rPr>
        <w:t xml:space="preserve"> писмо, </w:t>
      </w:r>
      <w:r w:rsidR="006C099A" w:rsidRPr="005906E6">
        <w:rPr>
          <w:rFonts w:asciiTheme="minorHAnsi" w:hAnsiTheme="minorHAnsi" w:cstheme="minorHAnsi"/>
        </w:rPr>
        <w:t xml:space="preserve"> </w:t>
      </w:r>
      <w:proofErr w:type="spellStart"/>
      <w:r w:rsidR="006C099A" w:rsidRPr="005906E6">
        <w:rPr>
          <w:rFonts w:asciiTheme="minorHAnsi" w:hAnsiTheme="minorHAnsi" w:cstheme="minorHAnsi"/>
        </w:rPr>
        <w:t>испечатени</w:t>
      </w:r>
      <w:proofErr w:type="spellEnd"/>
      <w:r w:rsidRPr="005906E6">
        <w:rPr>
          <w:rFonts w:asciiTheme="minorHAnsi" w:hAnsiTheme="minorHAnsi" w:cstheme="minorHAnsi"/>
        </w:rPr>
        <w:t xml:space="preserve">  од системот на Мој термин од страна на избраниот лекар на осигуреното лице,</w:t>
      </w:r>
      <w:r w:rsidR="00FF0C70" w:rsidRPr="005906E6">
        <w:rPr>
          <w:rFonts w:asciiTheme="minorHAnsi" w:hAnsiTheme="minorHAnsi" w:cstheme="minorHAnsi"/>
        </w:rPr>
        <w:t xml:space="preserve"> </w:t>
      </w:r>
      <w:r w:rsidR="006C099A" w:rsidRPr="005906E6">
        <w:rPr>
          <w:rFonts w:asciiTheme="minorHAnsi" w:hAnsiTheme="minorHAnsi" w:cstheme="minorHAnsi"/>
        </w:rPr>
        <w:t>не содржат</w:t>
      </w:r>
      <w:r w:rsidRPr="005906E6">
        <w:rPr>
          <w:rFonts w:asciiTheme="minorHAnsi" w:hAnsiTheme="minorHAnsi" w:cstheme="minorHAnsi"/>
        </w:rPr>
        <w:t xml:space="preserve"> оригинален потпис од лекарот специјалист/субспецијалист и печат од здравствената установа. Поради тоа избраниот лекар истите ги верификува  со своерачен потпис и факсимил и печат на здравствената установа, </w:t>
      </w:r>
      <w:r w:rsidRPr="005906E6">
        <w:rPr>
          <w:rFonts w:asciiTheme="minorHAnsi" w:hAnsiTheme="minorHAnsi" w:cstheme="minorHAnsi"/>
          <w:b/>
        </w:rPr>
        <w:t xml:space="preserve"> </w:t>
      </w:r>
      <w:r w:rsidRPr="005906E6">
        <w:rPr>
          <w:rFonts w:asciiTheme="minorHAnsi" w:hAnsiTheme="minorHAnsi" w:cstheme="minorHAnsi"/>
        </w:rPr>
        <w:t xml:space="preserve">со назнака дека е </w:t>
      </w:r>
      <w:proofErr w:type="spellStart"/>
      <w:r w:rsidRPr="005906E6">
        <w:rPr>
          <w:rFonts w:asciiTheme="minorHAnsi" w:hAnsiTheme="minorHAnsi" w:cstheme="minorHAnsi"/>
        </w:rPr>
        <w:t>испечатено</w:t>
      </w:r>
      <w:proofErr w:type="spellEnd"/>
      <w:r w:rsidRPr="005906E6">
        <w:rPr>
          <w:rFonts w:asciiTheme="minorHAnsi" w:hAnsiTheme="minorHAnsi" w:cstheme="minorHAnsi"/>
        </w:rPr>
        <w:t xml:space="preserve"> од системот на Мој термин (УEЗ).</w:t>
      </w:r>
    </w:p>
    <w:p w:rsidR="00101C17" w:rsidRPr="005906E6" w:rsidRDefault="00101C17" w:rsidP="004B594C">
      <w:pPr>
        <w:suppressAutoHyphens w:val="0"/>
        <w:spacing w:after="160" w:line="259" w:lineRule="auto"/>
        <w:rPr>
          <w:rFonts w:asciiTheme="minorHAnsi" w:eastAsia="Calibri" w:hAnsiTheme="minorHAnsi" w:cstheme="minorHAnsi"/>
          <w:b/>
          <w:i/>
          <w:color w:val="FF0000"/>
          <w:sz w:val="22"/>
          <w:szCs w:val="22"/>
          <w:highlight w:val="green"/>
          <w:u w:val="single"/>
          <w:lang w:eastAsia="en-US"/>
        </w:rPr>
      </w:pPr>
    </w:p>
    <w:p w:rsidR="003F4D8A" w:rsidRPr="005906E6" w:rsidRDefault="003F4D8A" w:rsidP="004B594C">
      <w:pPr>
        <w:suppressAutoHyphens w:val="0"/>
        <w:spacing w:after="160" w:line="259" w:lineRule="auto"/>
        <w:rPr>
          <w:rFonts w:asciiTheme="minorHAnsi" w:eastAsia="Calibri" w:hAnsiTheme="minorHAnsi" w:cstheme="minorHAnsi"/>
          <w:b/>
          <w:i/>
          <w:sz w:val="22"/>
          <w:szCs w:val="22"/>
          <w:u w:val="single"/>
          <w:lang w:eastAsia="en-US"/>
        </w:rPr>
      </w:pPr>
      <w:r w:rsidRPr="005906E6">
        <w:rPr>
          <w:rFonts w:asciiTheme="minorHAnsi" w:eastAsia="Calibri" w:hAnsiTheme="minorHAnsi" w:cstheme="minorHAnsi"/>
          <w:b/>
          <w:i/>
          <w:sz w:val="22"/>
          <w:szCs w:val="22"/>
          <w:u w:val="single"/>
          <w:lang w:eastAsia="en-US"/>
        </w:rPr>
        <w:t xml:space="preserve">Потврда за апликација на </w:t>
      </w:r>
      <w:proofErr w:type="spellStart"/>
      <w:r w:rsidRPr="005906E6">
        <w:rPr>
          <w:rFonts w:asciiTheme="minorHAnsi" w:eastAsia="Calibri" w:hAnsiTheme="minorHAnsi" w:cstheme="minorHAnsi"/>
          <w:b/>
          <w:i/>
          <w:sz w:val="22"/>
          <w:szCs w:val="22"/>
          <w:u w:val="single"/>
          <w:lang w:eastAsia="en-US"/>
        </w:rPr>
        <w:t>ампуларна</w:t>
      </w:r>
      <w:proofErr w:type="spellEnd"/>
      <w:r w:rsidRPr="005906E6">
        <w:rPr>
          <w:rFonts w:asciiTheme="minorHAnsi" w:eastAsia="Calibri" w:hAnsiTheme="minorHAnsi" w:cstheme="minorHAnsi"/>
          <w:b/>
          <w:i/>
          <w:sz w:val="22"/>
          <w:szCs w:val="22"/>
          <w:u w:val="single"/>
          <w:lang w:eastAsia="en-US"/>
        </w:rPr>
        <w:t xml:space="preserve"> терапија со лековите </w:t>
      </w:r>
      <w:proofErr w:type="spellStart"/>
      <w:r w:rsidRPr="005906E6">
        <w:rPr>
          <w:rFonts w:asciiTheme="minorHAnsi" w:eastAsia="Calibri" w:hAnsiTheme="minorHAnsi" w:cstheme="minorHAnsi"/>
          <w:b/>
          <w:i/>
          <w:sz w:val="22"/>
          <w:szCs w:val="22"/>
          <w:u w:val="single"/>
          <w:lang w:eastAsia="en-US"/>
        </w:rPr>
        <w:t>enoxaparin</w:t>
      </w:r>
      <w:proofErr w:type="spellEnd"/>
      <w:r w:rsidRPr="005906E6">
        <w:rPr>
          <w:rFonts w:asciiTheme="minorHAnsi" w:eastAsia="Calibri" w:hAnsiTheme="minorHAnsi" w:cstheme="minorHAnsi"/>
          <w:b/>
          <w:i/>
          <w:sz w:val="22"/>
          <w:szCs w:val="22"/>
          <w:u w:val="single"/>
          <w:lang w:eastAsia="en-US"/>
        </w:rPr>
        <w:t xml:space="preserve"> (</w:t>
      </w:r>
      <w:proofErr w:type="spellStart"/>
      <w:r w:rsidRPr="005906E6">
        <w:rPr>
          <w:rFonts w:asciiTheme="minorHAnsi" w:eastAsia="Calibri" w:hAnsiTheme="minorHAnsi" w:cstheme="minorHAnsi"/>
          <w:b/>
          <w:i/>
          <w:sz w:val="22"/>
          <w:szCs w:val="22"/>
          <w:u w:val="single"/>
          <w:lang w:eastAsia="en-US"/>
        </w:rPr>
        <w:t>Clexane</w:t>
      </w:r>
      <w:proofErr w:type="spellEnd"/>
      <w:r w:rsidRPr="005906E6">
        <w:rPr>
          <w:rFonts w:asciiTheme="minorHAnsi" w:eastAsia="Calibri" w:hAnsiTheme="minorHAnsi" w:cstheme="minorHAnsi"/>
          <w:b/>
          <w:i/>
          <w:sz w:val="22"/>
          <w:szCs w:val="22"/>
          <w:u w:val="single"/>
          <w:lang w:eastAsia="en-US"/>
        </w:rPr>
        <w:t xml:space="preserve">) или </w:t>
      </w:r>
      <w:proofErr w:type="spellStart"/>
      <w:r w:rsidRPr="005906E6">
        <w:rPr>
          <w:rFonts w:asciiTheme="minorHAnsi" w:eastAsia="Calibri" w:hAnsiTheme="minorHAnsi" w:cstheme="minorHAnsi"/>
          <w:b/>
          <w:i/>
          <w:sz w:val="22"/>
          <w:szCs w:val="22"/>
          <w:u w:val="single"/>
          <w:lang w:eastAsia="en-US"/>
        </w:rPr>
        <w:t>nadroparin</w:t>
      </w:r>
      <w:proofErr w:type="spellEnd"/>
      <w:r w:rsidRPr="005906E6">
        <w:rPr>
          <w:rFonts w:asciiTheme="minorHAnsi" w:eastAsia="Calibri" w:hAnsiTheme="minorHAnsi" w:cstheme="minorHAnsi"/>
          <w:b/>
          <w:i/>
          <w:sz w:val="22"/>
          <w:szCs w:val="22"/>
          <w:u w:val="single"/>
          <w:lang w:eastAsia="en-US"/>
        </w:rPr>
        <w:t xml:space="preserve"> (</w:t>
      </w:r>
      <w:proofErr w:type="spellStart"/>
      <w:r w:rsidRPr="005906E6">
        <w:rPr>
          <w:rFonts w:asciiTheme="minorHAnsi" w:eastAsia="Calibri" w:hAnsiTheme="minorHAnsi" w:cstheme="minorHAnsi"/>
          <w:b/>
          <w:i/>
          <w:sz w:val="22"/>
          <w:szCs w:val="22"/>
          <w:u w:val="single"/>
          <w:lang w:eastAsia="en-US"/>
        </w:rPr>
        <w:t>Fraxiparine</w:t>
      </w:r>
      <w:proofErr w:type="spellEnd"/>
      <w:r w:rsidRPr="005906E6">
        <w:rPr>
          <w:rFonts w:asciiTheme="minorHAnsi" w:eastAsia="Calibri" w:hAnsiTheme="minorHAnsi" w:cstheme="minorHAnsi"/>
          <w:b/>
          <w:i/>
          <w:sz w:val="22"/>
          <w:szCs w:val="22"/>
          <w:u w:val="single"/>
          <w:lang w:eastAsia="en-US"/>
        </w:rPr>
        <w:t>) на осигурени лица со потврдена инфекција со COVID-19 (</w:t>
      </w:r>
      <w:proofErr w:type="spellStart"/>
      <w:r w:rsidRPr="005906E6">
        <w:rPr>
          <w:rFonts w:asciiTheme="minorHAnsi" w:eastAsia="Calibri" w:hAnsiTheme="minorHAnsi" w:cstheme="minorHAnsi"/>
          <w:b/>
          <w:i/>
          <w:sz w:val="22"/>
          <w:szCs w:val="22"/>
          <w:u w:val="single"/>
          <w:lang w:eastAsia="en-US"/>
        </w:rPr>
        <w:t>Коронавирус</w:t>
      </w:r>
      <w:proofErr w:type="spellEnd"/>
      <w:r w:rsidRPr="005906E6">
        <w:rPr>
          <w:rFonts w:asciiTheme="minorHAnsi" w:eastAsia="Calibri" w:hAnsiTheme="minorHAnsi" w:cstheme="minorHAnsi"/>
          <w:b/>
          <w:i/>
          <w:sz w:val="22"/>
          <w:szCs w:val="22"/>
          <w:u w:val="single"/>
          <w:lang w:eastAsia="en-US"/>
        </w:rPr>
        <w:t>) на домашно лекување</w:t>
      </w:r>
    </w:p>
    <w:p w:rsidR="00CF2894" w:rsidRPr="005906E6" w:rsidRDefault="003F4D8A" w:rsidP="0071565F">
      <w:pPr>
        <w:spacing w:before="120" w:after="120" w:line="360" w:lineRule="atLeast"/>
        <w:rPr>
          <w:rFonts w:asciiTheme="minorHAnsi" w:hAnsiTheme="minorHAnsi" w:cstheme="minorHAnsi"/>
          <w:color w:val="FF0000"/>
          <w:sz w:val="22"/>
          <w:szCs w:val="22"/>
        </w:rPr>
      </w:pPr>
      <w:r w:rsidRPr="005906E6">
        <w:rPr>
          <w:rFonts w:asciiTheme="minorHAnsi" w:hAnsiTheme="minorHAnsi" w:cstheme="minorHAnsi"/>
          <w:sz w:val="22"/>
          <w:szCs w:val="22"/>
        </w:rPr>
        <w:t>Осигурените лица со потврдена инфекција со COVID-19 (</w:t>
      </w:r>
      <w:proofErr w:type="spellStart"/>
      <w:r w:rsidRPr="005906E6">
        <w:rPr>
          <w:rFonts w:asciiTheme="minorHAnsi" w:hAnsiTheme="minorHAnsi" w:cstheme="minorHAnsi"/>
          <w:sz w:val="22"/>
          <w:szCs w:val="22"/>
        </w:rPr>
        <w:t>Коронавирус</w:t>
      </w:r>
      <w:proofErr w:type="spellEnd"/>
      <w:r w:rsidRPr="005906E6">
        <w:rPr>
          <w:rFonts w:asciiTheme="minorHAnsi" w:hAnsiTheme="minorHAnsi" w:cstheme="minorHAnsi"/>
          <w:sz w:val="22"/>
          <w:szCs w:val="22"/>
        </w:rPr>
        <w:t>) кои се на домашно лекување и на кои со извештај од специјалистички/</w:t>
      </w:r>
      <w:proofErr w:type="spellStart"/>
      <w:r w:rsidRPr="005906E6">
        <w:rPr>
          <w:rFonts w:asciiTheme="minorHAnsi" w:hAnsiTheme="minorHAnsi" w:cstheme="minorHAnsi"/>
          <w:sz w:val="22"/>
          <w:szCs w:val="22"/>
        </w:rPr>
        <w:t>субспецијалистички</w:t>
      </w:r>
      <w:proofErr w:type="spellEnd"/>
      <w:r w:rsidRPr="005906E6">
        <w:rPr>
          <w:rFonts w:asciiTheme="minorHAnsi" w:hAnsiTheme="minorHAnsi" w:cstheme="minorHAnsi"/>
          <w:sz w:val="22"/>
          <w:szCs w:val="22"/>
        </w:rPr>
        <w:t xml:space="preserve"> преглед или </w:t>
      </w:r>
      <w:proofErr w:type="spellStart"/>
      <w:r w:rsidRPr="005906E6">
        <w:rPr>
          <w:rFonts w:asciiTheme="minorHAnsi" w:hAnsiTheme="minorHAnsi" w:cstheme="minorHAnsi"/>
          <w:sz w:val="22"/>
          <w:szCs w:val="22"/>
        </w:rPr>
        <w:t>отпусно</w:t>
      </w:r>
      <w:proofErr w:type="spellEnd"/>
      <w:r w:rsidRPr="005906E6">
        <w:rPr>
          <w:rFonts w:asciiTheme="minorHAnsi" w:hAnsiTheme="minorHAnsi" w:cstheme="minorHAnsi"/>
          <w:sz w:val="22"/>
          <w:szCs w:val="22"/>
        </w:rPr>
        <w:t xml:space="preserve"> писмо, од страна на лекар специјалист/субспецијалист од секундарна/</w:t>
      </w:r>
      <w:proofErr w:type="spellStart"/>
      <w:r w:rsidRPr="005906E6">
        <w:rPr>
          <w:rFonts w:asciiTheme="minorHAnsi" w:hAnsiTheme="minorHAnsi" w:cstheme="minorHAnsi"/>
          <w:sz w:val="22"/>
          <w:szCs w:val="22"/>
        </w:rPr>
        <w:t>терциерна</w:t>
      </w:r>
      <w:proofErr w:type="spellEnd"/>
      <w:r w:rsidRPr="005906E6">
        <w:rPr>
          <w:rFonts w:asciiTheme="minorHAnsi" w:hAnsiTheme="minorHAnsi" w:cstheme="minorHAnsi"/>
          <w:sz w:val="22"/>
          <w:szCs w:val="22"/>
        </w:rPr>
        <w:t xml:space="preserve"> здравствена заштита, им е дадена препорака за терапија со лекот </w:t>
      </w:r>
      <w:r w:rsidRPr="005906E6">
        <w:rPr>
          <w:rFonts w:asciiTheme="minorHAnsi" w:hAnsiTheme="minorHAnsi" w:cstheme="minorHAnsi"/>
          <w:sz w:val="22"/>
          <w:szCs w:val="22"/>
          <w:lang w:val="en-US"/>
        </w:rPr>
        <w:t xml:space="preserve">enoxaparin </w:t>
      </w:r>
      <w:r w:rsidRPr="005906E6">
        <w:rPr>
          <w:rFonts w:asciiTheme="minorHAnsi" w:hAnsiTheme="minorHAnsi" w:cstheme="minorHAnsi"/>
          <w:sz w:val="22"/>
          <w:szCs w:val="22"/>
        </w:rPr>
        <w:t xml:space="preserve">инјекции или </w:t>
      </w:r>
      <w:proofErr w:type="spellStart"/>
      <w:r w:rsidRPr="005906E6">
        <w:rPr>
          <w:rFonts w:asciiTheme="minorHAnsi" w:hAnsiTheme="minorHAnsi" w:cstheme="minorHAnsi"/>
          <w:sz w:val="22"/>
          <w:szCs w:val="22"/>
          <w:lang w:val="en-US"/>
        </w:rPr>
        <w:t>nadroparin</w:t>
      </w:r>
      <w:proofErr w:type="spellEnd"/>
      <w:r w:rsidRPr="005906E6">
        <w:rPr>
          <w:rFonts w:asciiTheme="minorHAnsi" w:hAnsiTheme="minorHAnsi" w:cstheme="minorHAnsi"/>
          <w:sz w:val="22"/>
          <w:szCs w:val="22"/>
          <w:lang w:val="en-US"/>
        </w:rPr>
        <w:t xml:space="preserve"> </w:t>
      </w:r>
      <w:r w:rsidRPr="005906E6">
        <w:rPr>
          <w:rFonts w:asciiTheme="minorHAnsi" w:hAnsiTheme="minorHAnsi" w:cstheme="minorHAnsi"/>
          <w:sz w:val="22"/>
          <w:szCs w:val="22"/>
        </w:rPr>
        <w:t xml:space="preserve">инјекции, а кои поради спроведување на мерките за превенција и спречување на ширењето на инфекцијата со </w:t>
      </w:r>
      <w:r w:rsidRPr="005906E6">
        <w:rPr>
          <w:rFonts w:asciiTheme="minorHAnsi" w:hAnsiTheme="minorHAnsi" w:cstheme="minorHAnsi"/>
          <w:sz w:val="22"/>
          <w:szCs w:val="22"/>
          <w:lang w:val="en-US"/>
        </w:rPr>
        <w:t xml:space="preserve">COVID-19 </w:t>
      </w:r>
      <w:r w:rsidRPr="005906E6">
        <w:rPr>
          <w:rFonts w:asciiTheme="minorHAnsi" w:hAnsiTheme="minorHAnsi" w:cstheme="minorHAnsi"/>
          <w:sz w:val="22"/>
          <w:szCs w:val="22"/>
        </w:rPr>
        <w:t xml:space="preserve">не можат да одат кај избраниот лекар за апликација на наведената </w:t>
      </w:r>
      <w:proofErr w:type="spellStart"/>
      <w:r w:rsidRPr="005906E6">
        <w:rPr>
          <w:rFonts w:asciiTheme="minorHAnsi" w:hAnsiTheme="minorHAnsi" w:cstheme="minorHAnsi"/>
          <w:sz w:val="22"/>
          <w:szCs w:val="22"/>
        </w:rPr>
        <w:t>ампуларна</w:t>
      </w:r>
      <w:proofErr w:type="spellEnd"/>
      <w:r w:rsidRPr="005906E6">
        <w:rPr>
          <w:rFonts w:asciiTheme="minorHAnsi" w:hAnsiTheme="minorHAnsi" w:cstheme="minorHAnsi"/>
          <w:sz w:val="22"/>
          <w:szCs w:val="22"/>
        </w:rPr>
        <w:t xml:space="preserve"> терапија, лекот можат да го аплицираат самостојно во домашни услови, исклучиво по претходно дадени инструкции од избраниот лекар и Упатството за пациентот приложено кон лекот, кое меѓу другите информации за лекот, содржи и информации за правилна употреба на лекот.</w:t>
      </w:r>
    </w:p>
    <w:p w:rsidR="003F4D8A" w:rsidRPr="005906E6" w:rsidRDefault="003F4D8A" w:rsidP="0071565F">
      <w:pPr>
        <w:spacing w:before="120" w:after="120" w:line="360" w:lineRule="atLeast"/>
        <w:rPr>
          <w:rFonts w:asciiTheme="minorHAnsi" w:hAnsiTheme="minorHAnsi" w:cstheme="minorHAnsi"/>
          <w:color w:val="FF0000"/>
          <w:sz w:val="22"/>
          <w:szCs w:val="22"/>
        </w:rPr>
      </w:pPr>
      <w:r w:rsidRPr="005906E6">
        <w:rPr>
          <w:rFonts w:asciiTheme="minorHAnsi" w:hAnsiTheme="minorHAnsi" w:cstheme="minorHAnsi"/>
          <w:sz w:val="22"/>
          <w:szCs w:val="22"/>
        </w:rPr>
        <w:t xml:space="preserve">Во овој случај од страна на избраниот лекар или неговата замена, на осигуреното лице му се издава „Потврда за апликација“ за да може лицето да го оствари своето право за надоместок (рефундација) на средствата за набавениот лек. Потврдата за апликација е објавена на </w:t>
      </w:r>
      <w:r w:rsidRPr="005906E6">
        <w:rPr>
          <w:rFonts w:asciiTheme="minorHAnsi" w:hAnsiTheme="minorHAnsi" w:cstheme="minorHAnsi"/>
          <w:sz w:val="22"/>
          <w:szCs w:val="22"/>
          <w:lang w:val="en-US"/>
        </w:rPr>
        <w:t>web-</w:t>
      </w:r>
      <w:r w:rsidRPr="005906E6">
        <w:rPr>
          <w:rFonts w:asciiTheme="minorHAnsi" w:hAnsiTheme="minorHAnsi" w:cstheme="minorHAnsi"/>
          <w:sz w:val="22"/>
          <w:szCs w:val="22"/>
        </w:rPr>
        <w:t>страната на Фондот, во посебната икона-</w:t>
      </w:r>
      <w:r w:rsidRPr="005906E6">
        <w:rPr>
          <w:rFonts w:asciiTheme="minorHAnsi" w:hAnsiTheme="minorHAnsi" w:cstheme="minorHAnsi"/>
          <w:sz w:val="22"/>
          <w:szCs w:val="22"/>
          <w:lang w:val="en-US"/>
        </w:rPr>
        <w:t xml:space="preserve">COVID-19, </w:t>
      </w:r>
      <w:r w:rsidRPr="005906E6">
        <w:rPr>
          <w:rFonts w:asciiTheme="minorHAnsi" w:hAnsiTheme="minorHAnsi" w:cstheme="minorHAnsi"/>
          <w:sz w:val="22"/>
          <w:szCs w:val="22"/>
        </w:rPr>
        <w:t xml:space="preserve">односно е достапна на следниот линк: </w:t>
      </w:r>
      <w:hyperlink r:id="rId9" w:history="1">
        <w:r w:rsidRPr="005906E6">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Pr="005906E6">
        <w:rPr>
          <w:rFonts w:asciiTheme="minorHAnsi" w:hAnsiTheme="minorHAnsi" w:cstheme="minorHAnsi"/>
          <w:sz w:val="22"/>
          <w:szCs w:val="22"/>
        </w:rPr>
        <w:t xml:space="preserve"> ). </w:t>
      </w:r>
    </w:p>
    <w:p w:rsidR="003F4D8A" w:rsidRPr="005906E6" w:rsidRDefault="003F4D8A" w:rsidP="0071565F">
      <w:pPr>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наведената „Потврда за апликација“ издадена од избраниот лекар или неговата замена.</w:t>
      </w:r>
    </w:p>
    <w:p w:rsidR="0071565F" w:rsidRPr="005906E6" w:rsidRDefault="0071565F" w:rsidP="004B594C">
      <w:pPr>
        <w:spacing w:line="360" w:lineRule="atLeast"/>
        <w:rPr>
          <w:rFonts w:asciiTheme="minorHAnsi" w:hAnsiTheme="minorHAnsi" w:cstheme="minorHAnsi"/>
          <w:b/>
          <w:i/>
          <w:sz w:val="22"/>
          <w:szCs w:val="22"/>
          <w:u w:val="single"/>
        </w:rPr>
      </w:pPr>
    </w:p>
    <w:p w:rsidR="00593964" w:rsidRPr="005906E6" w:rsidRDefault="00593964" w:rsidP="004B594C">
      <w:pPr>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 xml:space="preserve">Издавање рецепти за лекови на товар на Фондот </w:t>
      </w:r>
    </w:p>
    <w:p w:rsidR="0054741F" w:rsidRPr="005906E6" w:rsidRDefault="0054741F" w:rsidP="004B594C">
      <w:pPr>
        <w:spacing w:line="360" w:lineRule="atLeast"/>
        <w:rPr>
          <w:rFonts w:asciiTheme="minorHAnsi" w:hAnsiTheme="minorHAnsi" w:cstheme="minorHAnsi"/>
          <w:b/>
          <w:i/>
          <w:sz w:val="22"/>
          <w:szCs w:val="22"/>
          <w:u w:val="single"/>
        </w:rPr>
      </w:pPr>
    </w:p>
    <w:p w:rsidR="0071565F" w:rsidRPr="005906E6" w:rsidRDefault="002C52B9" w:rsidP="0071565F">
      <w:pPr>
        <w:pStyle w:val="ListParagraph"/>
        <w:numPr>
          <w:ilvl w:val="0"/>
          <w:numId w:val="1"/>
        </w:numPr>
        <w:suppressAutoHyphens w:val="0"/>
        <w:spacing w:before="120" w:after="120" w:line="360" w:lineRule="atLeast"/>
        <w:ind w:left="357" w:hanging="357"/>
        <w:rPr>
          <w:rFonts w:asciiTheme="minorHAnsi" w:hAnsiTheme="minorHAnsi" w:cstheme="minorHAnsi"/>
        </w:rPr>
      </w:pPr>
      <w:r w:rsidRPr="005906E6">
        <w:rPr>
          <w:rFonts w:asciiTheme="minorHAnsi" w:hAnsiTheme="minorHAnsi" w:cstheme="minorHAnsi"/>
        </w:rPr>
        <w:t>Избраните</w:t>
      </w:r>
      <w:r w:rsidR="005A5313" w:rsidRPr="005906E6">
        <w:rPr>
          <w:rFonts w:asciiTheme="minorHAnsi" w:hAnsiTheme="minorHAnsi" w:cstheme="minorHAnsi"/>
        </w:rPr>
        <w:t xml:space="preserve">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r w:rsidR="0071565F" w:rsidRPr="005906E6">
        <w:rPr>
          <w:rFonts w:asciiTheme="minorHAnsi" w:hAnsiTheme="minorHAnsi" w:cstheme="minorHAnsi"/>
        </w:rPr>
        <w:t>.</w:t>
      </w:r>
    </w:p>
    <w:p w:rsidR="0071565F" w:rsidRPr="004619A7" w:rsidRDefault="0071565F" w:rsidP="0071565F">
      <w:pPr>
        <w:pStyle w:val="ListParagraph"/>
        <w:numPr>
          <w:ilvl w:val="0"/>
          <w:numId w:val="1"/>
        </w:numPr>
        <w:suppressAutoHyphens w:val="0"/>
        <w:spacing w:before="120" w:after="120" w:line="360" w:lineRule="atLeast"/>
        <w:ind w:left="357" w:hanging="357"/>
        <w:rPr>
          <w:rFonts w:asciiTheme="minorHAnsi" w:hAnsiTheme="minorHAnsi" w:cstheme="minorHAnsi"/>
        </w:rPr>
      </w:pPr>
      <w:proofErr w:type="spellStart"/>
      <w:r w:rsidRPr="005906E6">
        <w:rPr>
          <w:rFonts w:asciiTheme="minorHAnsi" w:hAnsiTheme="minorHAnsi" w:cstheme="minorHAnsi"/>
        </w:rPr>
        <w:t>Е-рецепти</w:t>
      </w:r>
      <w:proofErr w:type="spellEnd"/>
      <w:r w:rsidRPr="005906E6">
        <w:rPr>
          <w:rFonts w:asciiTheme="minorHAnsi" w:hAnsiTheme="minorHAnsi" w:cstheme="minorHAnsi"/>
        </w:rPr>
        <w:t xml:space="preserve"> за хроничната терапија матичниот лекар може да издава за 6 месеци</w:t>
      </w:r>
      <w:r w:rsidRPr="004619A7">
        <w:rPr>
          <w:rFonts w:asciiTheme="minorHAnsi" w:hAnsiTheme="minorHAnsi" w:cstheme="minorHAnsi"/>
        </w:rPr>
        <w:t>, но во согласност со правилата за важност на специјалистичките извештаи (објаснето погоре во Соопштението).</w:t>
      </w:r>
    </w:p>
    <w:p w:rsidR="002C52B9" w:rsidRPr="005906E6" w:rsidRDefault="002C52B9" w:rsidP="0071565F">
      <w:pPr>
        <w:pStyle w:val="ListParagraph"/>
        <w:numPr>
          <w:ilvl w:val="0"/>
          <w:numId w:val="1"/>
        </w:numPr>
        <w:spacing w:before="120" w:after="120" w:line="360" w:lineRule="atLeast"/>
        <w:ind w:left="357" w:hanging="357"/>
        <w:rPr>
          <w:rFonts w:asciiTheme="minorHAnsi" w:hAnsiTheme="minorHAnsi" w:cstheme="minorHAnsi"/>
        </w:rPr>
      </w:pPr>
      <w:r w:rsidRPr="005906E6">
        <w:rPr>
          <w:rFonts w:asciiTheme="minorHAnsi" w:hAnsiTheme="minorHAnsi" w:cstheme="minorHAnsi"/>
        </w:rPr>
        <w:t>Рецепти за акутна терапија избраниот лекар може да препишува за лекови во количина доволна до 14 дена, по мислење на лекарот.</w:t>
      </w:r>
    </w:p>
    <w:p w:rsidR="00BC6038" w:rsidRPr="005906E6" w:rsidRDefault="000601C4" w:rsidP="0071565F">
      <w:pPr>
        <w:pStyle w:val="ListParagraph"/>
        <w:numPr>
          <w:ilvl w:val="0"/>
          <w:numId w:val="1"/>
        </w:numPr>
        <w:suppressAutoHyphens w:val="0"/>
        <w:spacing w:before="120" w:after="120" w:line="360" w:lineRule="atLeast"/>
        <w:ind w:left="357" w:hanging="357"/>
        <w:rPr>
          <w:rStyle w:val="Hyperlink"/>
          <w:rFonts w:asciiTheme="minorHAnsi" w:hAnsiTheme="minorHAnsi" w:cstheme="minorHAnsi"/>
          <w:b/>
          <w:i/>
          <w:color w:val="auto"/>
        </w:rPr>
      </w:pPr>
      <w:r w:rsidRPr="005906E6">
        <w:rPr>
          <w:rFonts w:asciiTheme="minorHAnsi" w:hAnsiTheme="minorHAnsi" w:cstheme="minorHAnsi"/>
        </w:rPr>
        <w:t>За прашања поврзани со лекови</w:t>
      </w:r>
      <w:r w:rsidR="00804C3E" w:rsidRPr="005906E6">
        <w:rPr>
          <w:rFonts w:asciiTheme="minorHAnsi" w:hAnsiTheme="minorHAnsi" w:cstheme="minorHAnsi"/>
        </w:rPr>
        <w:t>,</w:t>
      </w:r>
      <w:r w:rsidR="001545CE" w:rsidRPr="005906E6">
        <w:rPr>
          <w:rFonts w:asciiTheme="minorHAnsi" w:hAnsiTheme="minorHAnsi" w:cstheme="minorHAnsi"/>
        </w:rPr>
        <w:t xml:space="preserve"> </w:t>
      </w:r>
      <w:r w:rsidRPr="005906E6">
        <w:rPr>
          <w:rFonts w:asciiTheme="minorHAnsi" w:hAnsiTheme="minorHAnsi" w:cstheme="minorHAnsi"/>
        </w:rPr>
        <w:t xml:space="preserve">осигурениците не треба да доаѓаат во подрачните служби на Фондот, тука да се обратат по </w:t>
      </w:r>
      <w:r w:rsidR="00D22EBA">
        <w:rPr>
          <w:rFonts w:asciiTheme="minorHAnsi" w:hAnsiTheme="minorHAnsi" w:cstheme="minorHAnsi"/>
          <w:lang w:val="en-US"/>
        </w:rPr>
        <w:t>e-mail</w:t>
      </w:r>
      <w:r w:rsidRPr="005906E6">
        <w:rPr>
          <w:rFonts w:asciiTheme="minorHAnsi" w:hAnsiTheme="minorHAnsi" w:cstheme="minorHAnsi"/>
        </w:rPr>
        <w:t xml:space="preserve"> на </w:t>
      </w:r>
      <w:hyperlink r:id="rId10" w:history="1">
        <w:r w:rsidRPr="005906E6">
          <w:rPr>
            <w:rStyle w:val="Hyperlink"/>
            <w:rFonts w:asciiTheme="minorHAnsi" w:hAnsiTheme="minorHAnsi" w:cstheme="minorHAnsi"/>
            <w:color w:val="auto"/>
            <w:lang w:val="en-US"/>
          </w:rPr>
          <w:t>farmacija@fzo.org.mk</w:t>
        </w:r>
      </w:hyperlink>
      <w:r w:rsidR="0071565F" w:rsidRPr="005906E6">
        <w:rPr>
          <w:rStyle w:val="Hyperlink"/>
          <w:rFonts w:asciiTheme="minorHAnsi" w:hAnsiTheme="minorHAnsi" w:cstheme="minorHAnsi"/>
          <w:color w:val="auto"/>
        </w:rPr>
        <w:t>.</w:t>
      </w:r>
    </w:p>
    <w:p w:rsidR="0054741F" w:rsidRPr="005906E6" w:rsidRDefault="0054741F" w:rsidP="004B594C">
      <w:pPr>
        <w:pStyle w:val="ListParagraph"/>
        <w:suppressAutoHyphens w:val="0"/>
        <w:spacing w:line="360" w:lineRule="atLeast"/>
        <w:ind w:left="360"/>
        <w:rPr>
          <w:rFonts w:asciiTheme="minorHAnsi" w:hAnsiTheme="minorHAnsi" w:cstheme="minorHAnsi"/>
          <w:b/>
          <w:i/>
          <w:u w:val="single"/>
        </w:rPr>
      </w:pPr>
    </w:p>
    <w:p w:rsidR="00593964" w:rsidRPr="005906E6" w:rsidRDefault="00593964" w:rsidP="004B594C">
      <w:pPr>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Здравствени услуги од специјалистичко – консултативна здравствена заштита</w:t>
      </w:r>
      <w:r w:rsidR="00015DBD" w:rsidRPr="005906E6">
        <w:rPr>
          <w:rFonts w:asciiTheme="minorHAnsi" w:hAnsiTheme="minorHAnsi" w:cstheme="minorHAnsi"/>
          <w:b/>
          <w:i/>
          <w:sz w:val="22"/>
          <w:szCs w:val="22"/>
          <w:u w:val="single"/>
        </w:rPr>
        <w:t xml:space="preserve"> и општа стоматологија</w:t>
      </w:r>
    </w:p>
    <w:p w:rsidR="0015611B" w:rsidRPr="005906E6" w:rsidRDefault="0015611B" w:rsidP="004B594C">
      <w:pPr>
        <w:suppressAutoHyphens w:val="0"/>
        <w:spacing w:line="360" w:lineRule="atLeast"/>
        <w:rPr>
          <w:rFonts w:asciiTheme="minorHAnsi" w:eastAsia="Calibri" w:hAnsiTheme="minorHAnsi" w:cstheme="minorHAnsi"/>
          <w:sz w:val="22"/>
          <w:szCs w:val="22"/>
          <w:lang w:eastAsia="en-US"/>
        </w:rPr>
      </w:pPr>
    </w:p>
    <w:p w:rsidR="0015611B" w:rsidRPr="005906E6" w:rsidRDefault="0015611B" w:rsidP="0071565F">
      <w:pPr>
        <w:pStyle w:val="ListParagraph"/>
        <w:numPr>
          <w:ilvl w:val="0"/>
          <w:numId w:val="9"/>
        </w:numPr>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 xml:space="preserve">По препорака на Комисијата за заразни болести, од 13.05.2020 година сите стоматолошки ординации во Република Северна Македонија  започнаа со работа. Со тоа стоматолошките услуги на осигурените лица  ги пружаат избраните лекари стоматолози и лекарите специјалисти од дејноста орална хирургија, </w:t>
      </w:r>
      <w:proofErr w:type="spellStart"/>
      <w:r w:rsidRPr="005906E6">
        <w:rPr>
          <w:rFonts w:asciiTheme="minorHAnsi" w:hAnsiTheme="minorHAnsi" w:cstheme="minorHAnsi"/>
        </w:rPr>
        <w:t>ортодонција</w:t>
      </w:r>
      <w:proofErr w:type="spellEnd"/>
      <w:r w:rsidRPr="005906E6">
        <w:rPr>
          <w:rFonts w:asciiTheme="minorHAnsi" w:hAnsiTheme="minorHAnsi" w:cstheme="minorHAnsi"/>
        </w:rPr>
        <w:t xml:space="preserve"> и протетика.</w:t>
      </w:r>
    </w:p>
    <w:p w:rsidR="0015611B" w:rsidRPr="005906E6" w:rsidRDefault="0015611B" w:rsidP="0071565F">
      <w:pPr>
        <w:pStyle w:val="ListParagraph"/>
        <w:numPr>
          <w:ilvl w:val="0"/>
          <w:numId w:val="9"/>
        </w:numPr>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 xml:space="preserve">При тоа сите стоматолошки здравствени установи кои се во мрежата, се ставени во рестриктивен режим на работење, со што се должни да се придржуваат кон протоколите и упатствата за работа во услови на </w:t>
      </w:r>
      <w:proofErr w:type="spellStart"/>
      <w:r w:rsidRPr="005906E6">
        <w:rPr>
          <w:rFonts w:asciiTheme="minorHAnsi" w:hAnsiTheme="minorHAnsi" w:cstheme="minorHAnsi"/>
        </w:rPr>
        <w:t>сеуште</w:t>
      </w:r>
      <w:proofErr w:type="spellEnd"/>
      <w:r w:rsidRPr="005906E6">
        <w:rPr>
          <w:rFonts w:asciiTheme="minorHAnsi" w:hAnsiTheme="minorHAnsi" w:cstheme="minorHAnsi"/>
        </w:rPr>
        <w:t xml:space="preserve"> </w:t>
      </w:r>
      <w:proofErr w:type="spellStart"/>
      <w:r w:rsidRPr="005906E6">
        <w:rPr>
          <w:rFonts w:asciiTheme="minorHAnsi" w:hAnsiTheme="minorHAnsi" w:cstheme="minorHAnsi"/>
        </w:rPr>
        <w:t>постоечка</w:t>
      </w:r>
      <w:proofErr w:type="spellEnd"/>
      <w:r w:rsidRPr="005906E6">
        <w:rPr>
          <w:rFonts w:asciiTheme="minorHAnsi" w:hAnsiTheme="minorHAnsi" w:cstheme="minorHAnsi"/>
        </w:rPr>
        <w:t xml:space="preserve"> закана од инфекција со COVID 19, изготвени од страна на Стоматолошка комора на Република Северна Македонија.</w:t>
      </w:r>
    </w:p>
    <w:p w:rsidR="0015611B" w:rsidRPr="005906E6" w:rsidRDefault="0015611B" w:rsidP="004B594C">
      <w:pPr>
        <w:suppressAutoHyphens w:val="0"/>
        <w:spacing w:line="360" w:lineRule="atLeast"/>
        <w:rPr>
          <w:rFonts w:asciiTheme="minorHAnsi" w:eastAsia="Calibri" w:hAnsiTheme="minorHAnsi" w:cstheme="minorHAnsi"/>
          <w:b/>
          <w:sz w:val="22"/>
          <w:szCs w:val="22"/>
          <w:lang w:eastAsia="en-US"/>
        </w:rPr>
      </w:pPr>
    </w:p>
    <w:p w:rsidR="0015611B" w:rsidRPr="005906E6" w:rsidRDefault="0015611B" w:rsidP="004B594C">
      <w:pPr>
        <w:suppressAutoHyphens w:val="0"/>
        <w:spacing w:line="360" w:lineRule="atLeast"/>
        <w:rPr>
          <w:rFonts w:asciiTheme="minorHAnsi" w:eastAsia="Calibri" w:hAnsiTheme="minorHAnsi" w:cstheme="minorHAnsi"/>
          <w:b/>
          <w:i/>
          <w:sz w:val="22"/>
          <w:szCs w:val="22"/>
          <w:u w:val="single"/>
          <w:lang w:eastAsia="en-US"/>
        </w:rPr>
      </w:pPr>
      <w:r w:rsidRPr="005906E6">
        <w:rPr>
          <w:rFonts w:asciiTheme="minorHAnsi" w:eastAsia="Calibri" w:hAnsiTheme="minorHAnsi" w:cstheme="minorHAnsi"/>
          <w:b/>
          <w:i/>
          <w:sz w:val="22"/>
          <w:szCs w:val="22"/>
          <w:u w:val="single"/>
          <w:lang w:eastAsia="en-US"/>
        </w:rPr>
        <w:t>Здравствени услуги од специјалистичко–консултативна здравствена заштита</w:t>
      </w:r>
    </w:p>
    <w:p w:rsidR="0015611B" w:rsidRPr="005906E6" w:rsidRDefault="0015611B" w:rsidP="004B594C">
      <w:pPr>
        <w:suppressAutoHyphens w:val="0"/>
        <w:spacing w:line="360" w:lineRule="atLeast"/>
        <w:rPr>
          <w:rFonts w:asciiTheme="minorHAnsi" w:eastAsia="Calibri" w:hAnsiTheme="minorHAnsi" w:cstheme="minorHAnsi"/>
          <w:b/>
          <w:i/>
          <w:sz w:val="22"/>
          <w:szCs w:val="22"/>
          <w:u w:val="single"/>
          <w:lang w:eastAsia="en-US"/>
        </w:rPr>
      </w:pPr>
    </w:p>
    <w:p w:rsidR="0015611B" w:rsidRPr="005906E6" w:rsidRDefault="0015611B" w:rsidP="0071565F">
      <w:pPr>
        <w:pStyle w:val="ListParagraph"/>
        <w:numPr>
          <w:ilvl w:val="0"/>
          <w:numId w:val="10"/>
        </w:numPr>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Здравствените установи од специјалистичко консултативна здравствена заштита кои се во мрежата, од 13.05.2020 година продолжија да  работат во предвиденото работно време и да пружаат здравствени услуги на осигурените лица на Фондот.</w:t>
      </w:r>
    </w:p>
    <w:p w:rsidR="00B54D2D" w:rsidRPr="005906E6" w:rsidRDefault="0015611B" w:rsidP="0071565F">
      <w:pPr>
        <w:pStyle w:val="ListParagraph"/>
        <w:numPr>
          <w:ilvl w:val="0"/>
          <w:numId w:val="11"/>
        </w:numPr>
        <w:suppressAutoHyphens w:val="0"/>
        <w:spacing w:before="120" w:after="120" w:line="360" w:lineRule="atLeast"/>
        <w:ind w:left="284" w:hanging="284"/>
        <w:rPr>
          <w:rFonts w:asciiTheme="minorHAnsi" w:hAnsiTheme="minorHAnsi" w:cstheme="minorHAnsi"/>
          <w:b/>
          <w:i/>
          <w:u w:val="single"/>
        </w:rPr>
      </w:pPr>
      <w:r w:rsidRPr="005906E6">
        <w:rPr>
          <w:rFonts w:asciiTheme="minorHAnsi" w:hAnsiTheme="minorHAnsi" w:cstheme="minorHAnsi"/>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5906E6">
        <w:rPr>
          <w:rFonts w:asciiTheme="minorHAnsi" w:hAnsiTheme="minorHAnsi" w:cstheme="minorHAnsi"/>
        </w:rPr>
        <w:t>сеуште</w:t>
      </w:r>
      <w:proofErr w:type="spellEnd"/>
      <w:r w:rsidRPr="005906E6">
        <w:rPr>
          <w:rFonts w:asciiTheme="minorHAnsi" w:hAnsiTheme="minorHAnsi" w:cstheme="minorHAnsi"/>
        </w:rPr>
        <w:t xml:space="preserve"> </w:t>
      </w:r>
      <w:proofErr w:type="spellStart"/>
      <w:r w:rsidRPr="005906E6">
        <w:rPr>
          <w:rFonts w:asciiTheme="minorHAnsi" w:hAnsiTheme="minorHAnsi" w:cstheme="minorHAnsi"/>
        </w:rPr>
        <w:t>постоечка</w:t>
      </w:r>
      <w:proofErr w:type="spellEnd"/>
      <w:r w:rsidRPr="005906E6">
        <w:rPr>
          <w:rFonts w:asciiTheme="minorHAnsi" w:hAnsiTheme="minorHAnsi" w:cstheme="minorHAnsi"/>
        </w:rPr>
        <w:t xml:space="preserve"> закана од инфекција со COVID 19.</w:t>
      </w:r>
    </w:p>
    <w:p w:rsidR="0071565F" w:rsidRDefault="0071565F" w:rsidP="0071565F">
      <w:pPr>
        <w:suppressAutoHyphens w:val="0"/>
        <w:spacing w:line="360" w:lineRule="atLeast"/>
        <w:rPr>
          <w:rFonts w:asciiTheme="minorHAnsi" w:eastAsia="Calibri" w:hAnsiTheme="minorHAnsi" w:cstheme="minorHAnsi"/>
          <w:sz w:val="22"/>
          <w:szCs w:val="22"/>
          <w:lang w:eastAsia="en-US"/>
        </w:rPr>
      </w:pPr>
    </w:p>
    <w:p w:rsidR="004619A7" w:rsidRDefault="004619A7" w:rsidP="0071565F">
      <w:pPr>
        <w:suppressAutoHyphens w:val="0"/>
        <w:spacing w:line="360" w:lineRule="atLeast"/>
        <w:rPr>
          <w:rFonts w:asciiTheme="minorHAnsi" w:eastAsia="Calibri" w:hAnsiTheme="minorHAnsi" w:cstheme="minorHAnsi"/>
          <w:sz w:val="22"/>
          <w:szCs w:val="22"/>
          <w:lang w:eastAsia="en-US"/>
        </w:rPr>
      </w:pPr>
    </w:p>
    <w:p w:rsidR="004619A7" w:rsidRDefault="004619A7" w:rsidP="0071565F">
      <w:pPr>
        <w:suppressAutoHyphens w:val="0"/>
        <w:spacing w:line="360" w:lineRule="atLeast"/>
        <w:rPr>
          <w:rFonts w:asciiTheme="minorHAnsi" w:eastAsia="Calibri" w:hAnsiTheme="minorHAnsi" w:cstheme="minorHAnsi"/>
          <w:sz w:val="22"/>
          <w:szCs w:val="22"/>
          <w:lang w:eastAsia="en-US"/>
        </w:rPr>
      </w:pPr>
    </w:p>
    <w:p w:rsidR="004619A7" w:rsidRPr="005906E6" w:rsidRDefault="004619A7" w:rsidP="0071565F">
      <w:pPr>
        <w:suppressAutoHyphens w:val="0"/>
        <w:spacing w:line="360" w:lineRule="atLeast"/>
        <w:rPr>
          <w:rFonts w:asciiTheme="minorHAnsi" w:eastAsia="Calibri" w:hAnsiTheme="minorHAnsi" w:cstheme="minorHAnsi"/>
          <w:sz w:val="22"/>
          <w:szCs w:val="22"/>
          <w:lang w:eastAsia="en-US"/>
        </w:rPr>
      </w:pPr>
    </w:p>
    <w:p w:rsidR="00593964" w:rsidRPr="005906E6" w:rsidRDefault="00593964" w:rsidP="0071565F">
      <w:pPr>
        <w:suppressAutoHyphens w:val="0"/>
        <w:spacing w:line="360" w:lineRule="atLeast"/>
        <w:rPr>
          <w:rFonts w:asciiTheme="minorHAnsi" w:hAnsiTheme="minorHAnsi" w:cstheme="minorHAnsi"/>
          <w:b/>
          <w:i/>
          <w:sz w:val="22"/>
          <w:szCs w:val="22"/>
          <w:u w:val="single"/>
        </w:rPr>
      </w:pPr>
      <w:proofErr w:type="spellStart"/>
      <w:r w:rsidRPr="005906E6">
        <w:rPr>
          <w:rFonts w:asciiTheme="minorHAnsi" w:hAnsiTheme="minorHAnsi" w:cstheme="minorHAnsi"/>
          <w:b/>
          <w:i/>
          <w:sz w:val="22"/>
          <w:szCs w:val="22"/>
          <w:u w:val="single"/>
        </w:rPr>
        <w:t>Заверка</w:t>
      </w:r>
      <w:proofErr w:type="spellEnd"/>
      <w:r w:rsidRPr="005906E6">
        <w:rPr>
          <w:rFonts w:asciiTheme="minorHAnsi" w:hAnsiTheme="minorHAnsi" w:cstheme="minorHAnsi"/>
          <w:b/>
          <w:i/>
          <w:sz w:val="22"/>
          <w:szCs w:val="22"/>
          <w:u w:val="single"/>
        </w:rPr>
        <w:t xml:space="preserve"> на ортопедски помагала</w:t>
      </w:r>
    </w:p>
    <w:p w:rsidR="009974CE" w:rsidRPr="005906E6" w:rsidRDefault="00BC6038" w:rsidP="0071565F">
      <w:pPr>
        <w:pStyle w:val="ListParagraph"/>
        <w:numPr>
          <w:ilvl w:val="0"/>
          <w:numId w:val="30"/>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Доколку осигуреното лице има  специјалистички извештај и наод оценка и  мислење постари од 1 година, врз основа на периодот на важење на специјалистичкиот извештај наведен во ова соопштение. При тоа избраниот лекар може да пропише потврди за потреба од ортопедско помагало  само  за наведениот период.</w:t>
      </w:r>
    </w:p>
    <w:p w:rsidR="0071565F" w:rsidRPr="005906E6" w:rsidRDefault="00147604" w:rsidP="0071565F">
      <w:pPr>
        <w:pStyle w:val="ListParagraph"/>
        <w:numPr>
          <w:ilvl w:val="0"/>
          <w:numId w:val="30"/>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Избраниот лекар потврда за потреба од ортопедско помагало ја пропишува врз основа на телефонско јавување на осигуреното лице. Потврдите за ортопедски помагала задолжително  се пропишуваат  најмалку за 3 месеци, но не повеќе од 6 месеци. Избраниот лекар потврдите ги издава врз основа на податокот за последно издадена потврда  евидентиран во медицинската евиденција на осигуреното лице, согласно Правилникот за индикации за  издавање на ортопедски и други помагала.</w:t>
      </w:r>
    </w:p>
    <w:p w:rsidR="00E03B78" w:rsidRPr="005906E6" w:rsidRDefault="00147604" w:rsidP="0071565F">
      <w:pPr>
        <w:pStyle w:val="ListParagraph"/>
        <w:numPr>
          <w:ilvl w:val="0"/>
          <w:numId w:val="30"/>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b/>
          <w:bCs/>
        </w:rPr>
        <w:t xml:space="preserve">Избраниот лекар на потврдата за потреба од ортопедско помагало, </w:t>
      </w:r>
      <w:r w:rsidRPr="005906E6">
        <w:rPr>
          <w:rFonts w:asciiTheme="minorHAnsi" w:hAnsiTheme="minorHAnsi" w:cstheme="minorHAnsi"/>
          <w:b/>
          <w:bCs/>
          <w:u w:val="single"/>
        </w:rPr>
        <w:t>задолжително треба  да го евидентира телефонскиот број за контакт на лицето</w:t>
      </w:r>
      <w:r w:rsidRPr="005906E6">
        <w:rPr>
          <w:rFonts w:asciiTheme="minorHAnsi" w:hAnsiTheme="minorHAnsi" w:cstheme="minorHAnsi"/>
        </w:rPr>
        <w:t xml:space="preserve"> кое ќе ја подига </w:t>
      </w:r>
      <w:r w:rsidR="0054741F" w:rsidRPr="005906E6">
        <w:rPr>
          <w:rFonts w:asciiTheme="minorHAnsi" w:hAnsiTheme="minorHAnsi" w:cstheme="minorHAnsi"/>
        </w:rPr>
        <w:t>з</w:t>
      </w:r>
      <w:r w:rsidRPr="005906E6">
        <w:rPr>
          <w:rFonts w:asciiTheme="minorHAnsi" w:hAnsiTheme="minorHAnsi" w:cstheme="minorHAnsi"/>
        </w:rPr>
        <w:t>аверената потврда од подрачната служба, или за да биде испратена смс порака со бројот на заверените потврди.</w:t>
      </w:r>
    </w:p>
    <w:p w:rsidR="007226A1" w:rsidRPr="005906E6" w:rsidRDefault="00147604" w:rsidP="0071565F">
      <w:pPr>
        <w:pStyle w:val="ListParagraph"/>
        <w:numPr>
          <w:ilvl w:val="0"/>
          <w:numId w:val="7"/>
        </w:numPr>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Потврдите</w:t>
      </w:r>
      <w:r w:rsidR="0071565F" w:rsidRPr="005906E6">
        <w:rPr>
          <w:rFonts w:asciiTheme="minorHAnsi" w:hAnsiTheme="minorHAnsi" w:cstheme="minorHAnsi"/>
        </w:rPr>
        <w:t xml:space="preserve"> </w:t>
      </w:r>
      <w:r w:rsidRPr="005906E6">
        <w:rPr>
          <w:rFonts w:asciiTheme="minorHAnsi" w:hAnsiTheme="minorHAnsi" w:cstheme="minorHAnsi"/>
        </w:rPr>
        <w:t xml:space="preserve">за потребата од ортопедско помагало скенирани, избраниот лекар ги доставува  електронски на  посебна е-маил адреса кај одговорно лице во подрачната служба на Фондот. </w:t>
      </w:r>
    </w:p>
    <w:p w:rsidR="00147604" w:rsidRPr="005906E6" w:rsidRDefault="00147604" w:rsidP="0071565F">
      <w:pPr>
        <w:pStyle w:val="ListParagraph"/>
        <w:numPr>
          <w:ilvl w:val="0"/>
          <w:numId w:val="7"/>
        </w:numPr>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Доколку осигуреното лице за прв пат остварува правото на отропедско помагало, или има нов специјалистички извештај, избраниот лекар треба истиот да го достави  скениран заедно со пропишаните потврди.</w:t>
      </w:r>
    </w:p>
    <w:p w:rsidR="0071565F" w:rsidRPr="005906E6" w:rsidRDefault="0071565F" w:rsidP="004B594C">
      <w:pPr>
        <w:pStyle w:val="ListParagraph"/>
        <w:suppressAutoHyphens w:val="0"/>
        <w:ind w:left="360"/>
        <w:jc w:val="left"/>
        <w:rPr>
          <w:rFonts w:asciiTheme="minorHAnsi" w:hAnsiTheme="minorHAnsi" w:cstheme="minorHAnsi"/>
        </w:rPr>
      </w:pPr>
    </w:p>
    <w:p w:rsidR="0071565F" w:rsidRPr="005906E6" w:rsidRDefault="00147604" w:rsidP="004B594C">
      <w:pPr>
        <w:pStyle w:val="ListParagraph"/>
        <w:suppressAutoHyphens w:val="0"/>
        <w:ind w:left="360"/>
        <w:jc w:val="left"/>
        <w:rPr>
          <w:rFonts w:asciiTheme="minorHAnsi" w:hAnsiTheme="minorHAnsi" w:cstheme="minorHAnsi"/>
        </w:rPr>
      </w:pPr>
      <w:r w:rsidRPr="005906E6">
        <w:rPr>
          <w:rFonts w:asciiTheme="minorHAnsi" w:hAnsiTheme="minorHAnsi" w:cstheme="minorHAnsi"/>
          <w:b/>
          <w:bCs/>
        </w:rPr>
        <w:t>Прилог:</w:t>
      </w:r>
      <w:r w:rsidRPr="005906E6">
        <w:rPr>
          <w:rFonts w:asciiTheme="minorHAnsi" w:hAnsiTheme="minorHAnsi" w:cstheme="minorHAnsi"/>
        </w:rPr>
        <w:t xml:space="preserve"> Список на лица за контакт  за ортопедски помагала во подрачните служби на Фондот</w:t>
      </w:r>
    </w:p>
    <w:p w:rsidR="0071565F" w:rsidRPr="005906E6" w:rsidRDefault="0071565F" w:rsidP="004B594C">
      <w:pPr>
        <w:pStyle w:val="ListParagraph"/>
        <w:suppressAutoHyphens w:val="0"/>
        <w:ind w:left="360"/>
        <w:jc w:val="left"/>
        <w:rPr>
          <w:rFonts w:asciiTheme="minorHAnsi" w:hAnsiTheme="minorHAnsi" w:cstheme="minorHAnsi"/>
        </w:rPr>
      </w:pPr>
    </w:p>
    <w:p w:rsidR="00147604" w:rsidRPr="005906E6" w:rsidRDefault="00147604" w:rsidP="0071565F">
      <w:pPr>
        <w:pStyle w:val="ListParagraph"/>
        <w:numPr>
          <w:ilvl w:val="0"/>
          <w:numId w:val="7"/>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 xml:space="preserve">Одговорното лице од Фондот потврдите за потребата од ортопедско помагало пристигната електронски од избраниот лекар ги заверува во системот на Фондот. </w:t>
      </w:r>
    </w:p>
    <w:p w:rsidR="0071565F" w:rsidRPr="005906E6" w:rsidRDefault="00147604" w:rsidP="0071565F">
      <w:pPr>
        <w:pStyle w:val="ListParagraph"/>
        <w:numPr>
          <w:ilvl w:val="0"/>
          <w:numId w:val="7"/>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 xml:space="preserve">За заверената  потврда Фондот го известува осигуреното лице  на оставениот контакт телефон. Известувањето може да биде со смс порака за бројот на заверката на потврдата, или со телефонско јавување за денот кога треба да се подигнат заверените потврди. </w:t>
      </w:r>
    </w:p>
    <w:p w:rsidR="00147604" w:rsidRPr="005906E6" w:rsidRDefault="00147604" w:rsidP="0071565F">
      <w:pPr>
        <w:pStyle w:val="ListParagraph"/>
        <w:numPr>
          <w:ilvl w:val="0"/>
          <w:numId w:val="7"/>
        </w:numPr>
        <w:shd w:val="clear" w:color="auto" w:fill="FFFFFF"/>
        <w:suppressAutoHyphens w:val="0"/>
        <w:spacing w:before="120" w:after="120" w:line="360" w:lineRule="atLeast"/>
        <w:ind w:left="284" w:hanging="284"/>
        <w:rPr>
          <w:rFonts w:asciiTheme="minorHAnsi" w:hAnsiTheme="minorHAnsi" w:cstheme="minorHAnsi"/>
        </w:rPr>
      </w:pPr>
      <w:r w:rsidRPr="005906E6">
        <w:rPr>
          <w:rFonts w:asciiTheme="minorHAnsi" w:hAnsiTheme="minorHAnsi" w:cstheme="minorHAnsi"/>
        </w:rPr>
        <w:t>Осигуреното лице без оглед на начинот на кој е известен за заверената потврда, потребното помагало може со доказ за идентификација на лицето на кое му е потребно помагало и бројот  на заверката , да го подигне   истото во ортопедската куќа по сопствен избор.</w:t>
      </w:r>
    </w:p>
    <w:p w:rsidR="0071565F" w:rsidRPr="005906E6" w:rsidRDefault="0071565F" w:rsidP="0071565F">
      <w:pPr>
        <w:pStyle w:val="ListParagraph"/>
        <w:shd w:val="clear" w:color="auto" w:fill="FFFFFF"/>
        <w:suppressAutoHyphens w:val="0"/>
        <w:spacing w:before="120" w:after="120" w:line="360" w:lineRule="atLeast"/>
        <w:ind w:left="284"/>
        <w:rPr>
          <w:rFonts w:asciiTheme="minorHAnsi" w:hAnsiTheme="minorHAnsi" w:cstheme="minorHAnsi"/>
        </w:rPr>
      </w:pPr>
    </w:p>
    <w:p w:rsidR="00482474" w:rsidRPr="005906E6" w:rsidRDefault="00E03B78" w:rsidP="0071565F">
      <w:pPr>
        <w:pStyle w:val="ListParagraph"/>
        <w:shd w:val="clear" w:color="auto" w:fill="FFFFFF"/>
        <w:suppressAutoHyphens w:val="0"/>
        <w:spacing w:before="120" w:after="120" w:line="360" w:lineRule="atLeast"/>
        <w:ind w:left="0"/>
        <w:rPr>
          <w:rFonts w:asciiTheme="minorHAnsi" w:hAnsiTheme="minorHAnsi" w:cstheme="minorHAnsi"/>
          <w:b/>
          <w:i/>
          <w:u w:val="single"/>
        </w:rPr>
      </w:pPr>
      <w:r w:rsidRPr="005906E6">
        <w:rPr>
          <w:rFonts w:asciiTheme="minorHAnsi" w:hAnsiTheme="minorHAnsi" w:cstheme="minorHAnsi"/>
          <w:b/>
          <w:u w:val="single"/>
        </w:rPr>
        <w:t>Важи до:</w:t>
      </w:r>
      <w:r w:rsidRPr="005906E6">
        <w:rPr>
          <w:rFonts w:asciiTheme="minorHAnsi" w:hAnsiTheme="minorHAnsi" w:cstheme="minorHAnsi"/>
        </w:rPr>
        <w:t xml:space="preserve"> престанување на мерките за спречување на ширењето на зараза од </w:t>
      </w:r>
      <w:proofErr w:type="spellStart"/>
      <w:r w:rsidRPr="005906E6">
        <w:rPr>
          <w:rFonts w:asciiTheme="minorHAnsi" w:hAnsiTheme="minorHAnsi" w:cstheme="minorHAnsi"/>
        </w:rPr>
        <w:t>Коронавирусот</w:t>
      </w:r>
      <w:proofErr w:type="spellEnd"/>
      <w:r w:rsidRPr="005906E6">
        <w:rPr>
          <w:rFonts w:asciiTheme="minorHAnsi" w:hAnsiTheme="minorHAnsi" w:cstheme="minorHAnsi"/>
        </w:rPr>
        <w:t xml:space="preserve"> ( COVID-19).</w:t>
      </w:r>
    </w:p>
    <w:p w:rsidR="00482474" w:rsidRPr="005906E6" w:rsidRDefault="00482474" w:rsidP="004B594C">
      <w:pPr>
        <w:spacing w:line="360" w:lineRule="atLeast"/>
        <w:rPr>
          <w:rFonts w:asciiTheme="minorHAnsi" w:hAnsiTheme="minorHAnsi" w:cstheme="minorHAnsi"/>
          <w:b/>
          <w:i/>
          <w:sz w:val="22"/>
          <w:szCs w:val="22"/>
          <w:u w:val="single"/>
        </w:rPr>
      </w:pPr>
    </w:p>
    <w:p w:rsidR="00593964" w:rsidRPr="005906E6" w:rsidRDefault="00593964" w:rsidP="0071565F">
      <w:pPr>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lastRenderedPageBreak/>
        <w:t>Остварување на право на</w:t>
      </w:r>
      <w:r w:rsidR="006B3AB5" w:rsidRPr="005906E6">
        <w:rPr>
          <w:rFonts w:asciiTheme="minorHAnsi" w:hAnsiTheme="minorHAnsi" w:cstheme="minorHAnsi"/>
          <w:b/>
          <w:i/>
          <w:sz w:val="22"/>
          <w:szCs w:val="22"/>
          <w:u w:val="single"/>
        </w:rPr>
        <w:t xml:space="preserve"> специјализирана медицинска</w:t>
      </w:r>
      <w:r w:rsidRPr="005906E6">
        <w:rPr>
          <w:rFonts w:asciiTheme="minorHAnsi" w:hAnsiTheme="minorHAnsi" w:cstheme="minorHAnsi"/>
          <w:b/>
          <w:i/>
          <w:sz w:val="22"/>
          <w:szCs w:val="22"/>
          <w:u w:val="single"/>
        </w:rPr>
        <w:t xml:space="preserve"> рехабилитација како продолжено болничко лекување </w:t>
      </w:r>
    </w:p>
    <w:p w:rsidR="006C58CE" w:rsidRPr="005906E6" w:rsidRDefault="006C58CE" w:rsidP="004B594C">
      <w:pPr>
        <w:pStyle w:val="ListParagraph"/>
        <w:suppressAutoHyphens w:val="0"/>
        <w:spacing w:line="360" w:lineRule="atLeast"/>
        <w:ind w:left="360"/>
        <w:rPr>
          <w:rFonts w:asciiTheme="minorHAnsi" w:hAnsiTheme="minorHAnsi" w:cstheme="minorHAnsi"/>
        </w:rPr>
      </w:pPr>
    </w:p>
    <w:p w:rsidR="006C58CE" w:rsidRPr="005906E6" w:rsidRDefault="006C58CE" w:rsidP="0071565F">
      <w:pPr>
        <w:pStyle w:val="ListParagraph"/>
        <w:numPr>
          <w:ilvl w:val="0"/>
          <w:numId w:val="11"/>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 Остварувањето на правото на специјализирана медицинска рехабилитација како продолжено болничко лекување, осигурените лица ќе  остварат согласно изготвените протоколи на Комисијата за заразни болести.</w:t>
      </w:r>
    </w:p>
    <w:p w:rsidR="006C58CE" w:rsidRPr="005906E6" w:rsidRDefault="006C58CE" w:rsidP="0071565F">
      <w:pPr>
        <w:pStyle w:val="ListParagraph"/>
        <w:numPr>
          <w:ilvl w:val="0"/>
          <w:numId w:val="11"/>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 </w:t>
      </w:r>
      <w:proofErr w:type="spellStart"/>
      <w:r w:rsidRPr="005906E6">
        <w:rPr>
          <w:rFonts w:asciiTheme="minorHAnsi" w:hAnsiTheme="minorHAnsi" w:cstheme="minorHAnsi"/>
        </w:rPr>
        <w:t>Oсигурениците</w:t>
      </w:r>
      <w:proofErr w:type="spellEnd"/>
      <w:r w:rsidRPr="005906E6">
        <w:rPr>
          <w:rFonts w:asciiTheme="minorHAnsi" w:hAnsiTheme="minorHAnsi" w:cstheme="minorHAnsi"/>
        </w:rPr>
        <w:t xml:space="preserve"> кои имаа решение  за остварување на правото на специјализирана медицинска рехабилитација, добиено пред воведување на вонредната состојба, истото ќе може да го реализираат до крајот на декември 2020 година</w:t>
      </w:r>
    </w:p>
    <w:p w:rsidR="006C58CE" w:rsidRPr="005906E6" w:rsidRDefault="006C58CE" w:rsidP="0071565F">
      <w:pPr>
        <w:pStyle w:val="ListParagraph"/>
        <w:numPr>
          <w:ilvl w:val="0"/>
          <w:numId w:val="11"/>
        </w:numPr>
        <w:suppressAutoHyphens w:val="0"/>
        <w:spacing w:before="120" w:after="120" w:line="360" w:lineRule="atLeast"/>
        <w:ind w:left="425" w:hanging="425"/>
        <w:rPr>
          <w:rFonts w:asciiTheme="minorHAnsi" w:hAnsiTheme="minorHAnsi" w:cstheme="minorHAnsi"/>
        </w:rPr>
      </w:pPr>
      <w:r w:rsidRPr="005906E6">
        <w:rPr>
          <w:rFonts w:asciiTheme="minorHAnsi" w:hAnsiTheme="minorHAnsi" w:cstheme="minorHAnsi"/>
        </w:rPr>
        <w:t xml:space="preserve">Ако осигуреното лице ја прекинало специјализираната медицинска рехабилитација за време на времените мерки, ќе има право  да ја продолжи истата за онолку денови колку што преостанале согласно  решението, по започнувањето со работа на бањите според протоколи на изготвени од Комисијата за заразни болести. </w:t>
      </w:r>
    </w:p>
    <w:p w:rsidR="00E03B78" w:rsidRPr="005906E6" w:rsidRDefault="006C58CE" w:rsidP="0071565F">
      <w:pPr>
        <w:suppressAutoHyphens w:val="0"/>
        <w:spacing w:line="360" w:lineRule="atLeast"/>
        <w:rPr>
          <w:rFonts w:asciiTheme="minorHAnsi" w:hAnsiTheme="minorHAnsi" w:cstheme="minorHAnsi"/>
          <w:sz w:val="22"/>
          <w:szCs w:val="22"/>
        </w:rPr>
      </w:pPr>
      <w:r w:rsidRPr="005906E6">
        <w:rPr>
          <w:rFonts w:asciiTheme="minorHAnsi" w:hAnsiTheme="minorHAnsi" w:cstheme="minorHAnsi"/>
          <w:b/>
          <w:sz w:val="22"/>
          <w:szCs w:val="22"/>
          <w:u w:val="single"/>
        </w:rPr>
        <w:t>Важи до</w:t>
      </w:r>
      <w:r w:rsidRPr="005906E6">
        <w:rPr>
          <w:rFonts w:asciiTheme="minorHAnsi" w:hAnsiTheme="minorHAnsi" w:cstheme="minorHAnsi"/>
          <w:sz w:val="22"/>
          <w:szCs w:val="22"/>
        </w:rPr>
        <w:t>: 31.12.2020</w:t>
      </w:r>
      <w:r w:rsidR="0071565F" w:rsidRPr="005906E6">
        <w:rPr>
          <w:rFonts w:asciiTheme="minorHAnsi" w:hAnsiTheme="minorHAnsi" w:cstheme="minorHAnsi"/>
          <w:b/>
          <w:sz w:val="22"/>
          <w:szCs w:val="22"/>
        </w:rPr>
        <w:t>.</w:t>
      </w:r>
    </w:p>
    <w:p w:rsidR="008E5CC8" w:rsidRPr="005906E6" w:rsidRDefault="008E5CC8" w:rsidP="004B594C">
      <w:pPr>
        <w:suppressAutoHyphens w:val="0"/>
        <w:spacing w:line="360" w:lineRule="atLeast"/>
        <w:rPr>
          <w:rFonts w:asciiTheme="minorHAnsi" w:hAnsiTheme="minorHAnsi" w:cstheme="minorHAnsi"/>
          <w:b/>
          <w:i/>
          <w:sz w:val="22"/>
          <w:szCs w:val="22"/>
          <w:u w:val="single"/>
        </w:rPr>
      </w:pPr>
    </w:p>
    <w:p w:rsidR="0071565F" w:rsidRPr="005906E6" w:rsidRDefault="0071565F" w:rsidP="004B594C">
      <w:pPr>
        <w:suppressAutoHyphens w:val="0"/>
        <w:spacing w:line="360" w:lineRule="atLeast"/>
        <w:rPr>
          <w:rFonts w:asciiTheme="minorHAnsi" w:hAnsiTheme="minorHAnsi" w:cstheme="minorHAnsi"/>
          <w:b/>
          <w:i/>
          <w:sz w:val="22"/>
          <w:szCs w:val="22"/>
          <w:u w:val="single"/>
        </w:rPr>
      </w:pPr>
    </w:p>
    <w:p w:rsidR="005014AF" w:rsidRPr="005906E6" w:rsidRDefault="001B18A9" w:rsidP="004B594C">
      <w:pPr>
        <w:suppressAutoHyphens w:val="0"/>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Остварување на право на БПО</w:t>
      </w:r>
    </w:p>
    <w:p w:rsidR="00B54D2D" w:rsidRPr="005906E6" w:rsidRDefault="00B54D2D" w:rsidP="004B594C">
      <w:pPr>
        <w:suppressAutoHyphens w:val="0"/>
        <w:spacing w:line="360" w:lineRule="atLeast"/>
        <w:rPr>
          <w:rFonts w:asciiTheme="minorHAnsi" w:hAnsiTheme="minorHAnsi" w:cstheme="minorHAnsi"/>
          <w:b/>
          <w:i/>
          <w:sz w:val="22"/>
          <w:szCs w:val="22"/>
          <w:u w:val="single"/>
        </w:rPr>
      </w:pPr>
    </w:p>
    <w:p w:rsidR="001B18A9" w:rsidRPr="005906E6" w:rsidRDefault="001B18A9" w:rsidP="0071565F">
      <w:pPr>
        <w:suppressAutoHyphens w:val="0"/>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lang w:val="en-US"/>
        </w:rPr>
        <w:t>O</w:t>
      </w:r>
      <w:proofErr w:type="spellStart"/>
      <w:r w:rsidR="00285178" w:rsidRPr="005906E6">
        <w:rPr>
          <w:rFonts w:asciiTheme="minorHAnsi" w:hAnsiTheme="minorHAnsi" w:cstheme="minorHAnsi"/>
          <w:sz w:val="22"/>
          <w:szCs w:val="22"/>
        </w:rPr>
        <w:t>сигурените</w:t>
      </w:r>
      <w:proofErr w:type="spellEnd"/>
      <w:r w:rsidR="00285178" w:rsidRPr="005906E6">
        <w:rPr>
          <w:rFonts w:asciiTheme="minorHAnsi" w:hAnsiTheme="minorHAnsi" w:cstheme="minorHAnsi"/>
          <w:sz w:val="22"/>
          <w:szCs w:val="22"/>
        </w:rPr>
        <w:t xml:space="preserve"> </w:t>
      </w:r>
      <w:r w:rsidRPr="005906E6">
        <w:rPr>
          <w:rFonts w:asciiTheme="minorHAnsi" w:hAnsiTheme="minorHAnsi" w:cstheme="minorHAnsi"/>
          <w:sz w:val="22"/>
          <w:szCs w:val="22"/>
        </w:rPr>
        <w:t>лица кои треба да ги реализираат издадените</w:t>
      </w:r>
      <w:r w:rsidR="00C3343B" w:rsidRPr="005906E6">
        <w:rPr>
          <w:rFonts w:asciiTheme="minorHAnsi" w:hAnsiTheme="minorHAnsi" w:cstheme="minorHAnsi"/>
          <w:sz w:val="22"/>
          <w:szCs w:val="22"/>
        </w:rPr>
        <w:t xml:space="preserve"> </w:t>
      </w:r>
      <w:r w:rsidRPr="005906E6">
        <w:rPr>
          <w:rFonts w:asciiTheme="minorHAnsi" w:hAnsiTheme="minorHAnsi" w:cstheme="minorHAnsi"/>
          <w:sz w:val="22"/>
          <w:szCs w:val="22"/>
        </w:rPr>
        <w:t>ваучери за остварување на право на БПО (кои се со важност од 6 месеци), ќе може истите да</w:t>
      </w:r>
      <w:r w:rsidR="00285178" w:rsidRPr="005906E6">
        <w:rPr>
          <w:rFonts w:asciiTheme="minorHAnsi" w:hAnsiTheme="minorHAnsi" w:cstheme="minorHAnsi"/>
          <w:sz w:val="22"/>
          <w:szCs w:val="22"/>
        </w:rPr>
        <w:t xml:space="preserve"> </w:t>
      </w:r>
      <w:r w:rsidR="00C3343B" w:rsidRPr="005906E6">
        <w:rPr>
          <w:rFonts w:asciiTheme="minorHAnsi" w:hAnsiTheme="minorHAnsi" w:cstheme="minorHAnsi"/>
          <w:sz w:val="22"/>
          <w:szCs w:val="22"/>
        </w:rPr>
        <w:t xml:space="preserve">ги </w:t>
      </w:r>
      <w:r w:rsidRPr="005906E6">
        <w:rPr>
          <w:rFonts w:asciiTheme="minorHAnsi" w:hAnsiTheme="minorHAnsi" w:cstheme="minorHAnsi"/>
          <w:sz w:val="22"/>
          <w:szCs w:val="22"/>
        </w:rPr>
        <w:t xml:space="preserve">продолжат </w:t>
      </w:r>
      <w:r w:rsidR="00285178" w:rsidRPr="005906E6">
        <w:rPr>
          <w:rFonts w:asciiTheme="minorHAnsi" w:hAnsiTheme="minorHAnsi" w:cstheme="minorHAnsi"/>
          <w:sz w:val="22"/>
          <w:szCs w:val="22"/>
        </w:rPr>
        <w:t xml:space="preserve">и </w:t>
      </w:r>
      <w:r w:rsidRPr="005906E6">
        <w:rPr>
          <w:rFonts w:asciiTheme="minorHAnsi" w:hAnsiTheme="minorHAnsi" w:cstheme="minorHAnsi"/>
          <w:sz w:val="22"/>
          <w:szCs w:val="22"/>
        </w:rPr>
        <w:t xml:space="preserve">да </w:t>
      </w:r>
      <w:r w:rsidR="00C3343B" w:rsidRPr="005906E6">
        <w:rPr>
          <w:rFonts w:asciiTheme="minorHAnsi" w:hAnsiTheme="minorHAnsi" w:cstheme="minorHAnsi"/>
          <w:sz w:val="22"/>
          <w:szCs w:val="22"/>
        </w:rPr>
        <w:t>ги</w:t>
      </w:r>
      <w:r w:rsidR="00285178" w:rsidRPr="005906E6">
        <w:rPr>
          <w:rFonts w:asciiTheme="minorHAnsi" w:hAnsiTheme="minorHAnsi" w:cstheme="minorHAnsi"/>
          <w:sz w:val="22"/>
          <w:szCs w:val="22"/>
        </w:rPr>
        <w:t xml:space="preserve"> реализираат</w:t>
      </w:r>
      <w:r w:rsidR="001B1DCF" w:rsidRPr="005906E6">
        <w:rPr>
          <w:rFonts w:asciiTheme="minorHAnsi" w:hAnsiTheme="minorHAnsi" w:cstheme="minorHAnsi"/>
          <w:sz w:val="22"/>
          <w:szCs w:val="22"/>
        </w:rPr>
        <w:t xml:space="preserve"> по </w:t>
      </w:r>
      <w:proofErr w:type="spellStart"/>
      <w:r w:rsidR="001B1DCF" w:rsidRPr="005906E6">
        <w:rPr>
          <w:rFonts w:asciiTheme="minorHAnsi" w:hAnsiTheme="minorHAnsi" w:cstheme="minorHAnsi"/>
          <w:sz w:val="22"/>
          <w:szCs w:val="22"/>
        </w:rPr>
        <w:t>престанок</w:t>
      </w:r>
      <w:proofErr w:type="spellEnd"/>
      <w:r w:rsidR="001B1DCF" w:rsidRPr="005906E6">
        <w:rPr>
          <w:rFonts w:asciiTheme="minorHAnsi" w:hAnsiTheme="minorHAnsi" w:cstheme="minorHAnsi"/>
          <w:sz w:val="22"/>
          <w:szCs w:val="22"/>
        </w:rPr>
        <w:t xml:space="preserve"> на вонредната</w:t>
      </w:r>
      <w:r w:rsidRPr="005906E6">
        <w:rPr>
          <w:rFonts w:asciiTheme="minorHAnsi" w:hAnsiTheme="minorHAnsi" w:cstheme="minorHAnsi"/>
          <w:sz w:val="22"/>
          <w:szCs w:val="22"/>
        </w:rPr>
        <w:t xml:space="preserve"> </w:t>
      </w:r>
      <w:r w:rsidR="00C07D47" w:rsidRPr="005906E6">
        <w:rPr>
          <w:rFonts w:asciiTheme="minorHAnsi" w:hAnsiTheme="minorHAnsi" w:cstheme="minorHAnsi"/>
          <w:sz w:val="22"/>
          <w:szCs w:val="22"/>
        </w:rPr>
        <w:t>состојба</w:t>
      </w:r>
      <w:r w:rsidR="008E6806" w:rsidRPr="005906E6">
        <w:rPr>
          <w:rFonts w:asciiTheme="minorHAnsi" w:hAnsiTheme="minorHAnsi" w:cstheme="minorHAnsi"/>
          <w:sz w:val="22"/>
          <w:szCs w:val="22"/>
        </w:rPr>
        <w:t>. Тоа значи а</w:t>
      </w:r>
      <w:r w:rsidRPr="005906E6">
        <w:rPr>
          <w:rFonts w:asciiTheme="minorHAnsi" w:hAnsiTheme="minorHAnsi" w:cstheme="minorHAnsi"/>
          <w:sz w:val="22"/>
          <w:szCs w:val="22"/>
        </w:rPr>
        <w:t>ко осигуреното лице не ја започне БПО постапката во рокот од 6 месеци, ќе има пра</w:t>
      </w:r>
      <w:r w:rsidR="001B1DCF" w:rsidRPr="005906E6">
        <w:rPr>
          <w:rFonts w:asciiTheme="minorHAnsi" w:hAnsiTheme="minorHAnsi" w:cstheme="minorHAnsi"/>
          <w:sz w:val="22"/>
          <w:szCs w:val="22"/>
        </w:rPr>
        <w:t>во, по завршувањето на вонредната</w:t>
      </w:r>
      <w:r w:rsidRPr="005906E6">
        <w:rPr>
          <w:rFonts w:asciiTheme="minorHAnsi" w:hAnsiTheme="minorHAnsi" w:cstheme="minorHAnsi"/>
          <w:sz w:val="22"/>
          <w:szCs w:val="22"/>
        </w:rPr>
        <w:t xml:space="preserve"> </w:t>
      </w:r>
      <w:r w:rsidR="001B1DCF" w:rsidRPr="005906E6">
        <w:rPr>
          <w:rFonts w:asciiTheme="minorHAnsi" w:hAnsiTheme="minorHAnsi" w:cstheme="minorHAnsi"/>
          <w:sz w:val="22"/>
          <w:szCs w:val="22"/>
        </w:rPr>
        <w:t>состојба</w:t>
      </w:r>
      <w:r w:rsidRPr="005906E6">
        <w:rPr>
          <w:rFonts w:asciiTheme="minorHAnsi" w:hAnsiTheme="minorHAnsi" w:cstheme="minorHAnsi"/>
          <w:sz w:val="22"/>
          <w:szCs w:val="22"/>
        </w:rPr>
        <w:t xml:space="preserve">, да ја продолжи </w:t>
      </w:r>
      <w:r w:rsidR="008E6806" w:rsidRPr="005906E6">
        <w:rPr>
          <w:rFonts w:asciiTheme="minorHAnsi" w:hAnsiTheme="minorHAnsi" w:cstheme="minorHAnsi"/>
          <w:sz w:val="22"/>
          <w:szCs w:val="22"/>
        </w:rPr>
        <w:t>важноста на ваучерот</w:t>
      </w:r>
      <w:r w:rsidRPr="005906E6">
        <w:rPr>
          <w:rFonts w:asciiTheme="minorHAnsi" w:hAnsiTheme="minorHAnsi" w:cstheme="minorHAnsi"/>
          <w:sz w:val="22"/>
          <w:szCs w:val="22"/>
        </w:rPr>
        <w:t xml:space="preserve"> за онолку денови/месеци колку што преостанале согласно издаденото одобрение (ваучер) за БПО постапка. </w:t>
      </w:r>
    </w:p>
    <w:p w:rsidR="001545CE" w:rsidRPr="005906E6" w:rsidRDefault="007710D5" w:rsidP="0071565F">
      <w:pPr>
        <w:suppressAutoHyphens w:val="0"/>
        <w:spacing w:before="120" w:after="120" w:line="360" w:lineRule="atLeast"/>
        <w:rPr>
          <w:rFonts w:asciiTheme="minorHAnsi" w:hAnsiTheme="minorHAnsi" w:cstheme="minorHAnsi"/>
          <w:sz w:val="22"/>
          <w:szCs w:val="22"/>
        </w:rPr>
      </w:pPr>
      <w:r w:rsidRPr="005906E6">
        <w:rPr>
          <w:rFonts w:asciiTheme="minorHAnsi" w:hAnsiTheme="minorHAnsi" w:cstheme="minorHAnsi"/>
          <w:b/>
          <w:sz w:val="22"/>
          <w:szCs w:val="22"/>
          <w:u w:val="single"/>
        </w:rPr>
        <w:t>Важи до:</w:t>
      </w:r>
      <w:r w:rsidRPr="005906E6">
        <w:rPr>
          <w:rFonts w:asciiTheme="minorHAnsi" w:hAnsiTheme="minorHAnsi" w:cstheme="minorHAnsi"/>
          <w:sz w:val="22"/>
          <w:szCs w:val="22"/>
        </w:rPr>
        <w:t xml:space="preserve"> </w:t>
      </w:r>
      <w:r w:rsidRPr="005906E6">
        <w:rPr>
          <w:rFonts w:asciiTheme="minorHAnsi" w:hAnsiTheme="minorHAnsi" w:cstheme="minorHAnsi"/>
          <w:b/>
          <w:sz w:val="22"/>
          <w:szCs w:val="22"/>
        </w:rPr>
        <w:t>престанување на вонредната состојба</w:t>
      </w:r>
      <w:r w:rsidRPr="005906E6">
        <w:rPr>
          <w:rFonts w:asciiTheme="minorHAnsi" w:hAnsiTheme="minorHAnsi" w:cstheme="minorHAnsi"/>
          <w:sz w:val="22"/>
          <w:szCs w:val="22"/>
        </w:rPr>
        <w:t xml:space="preserve"> заради спречување на ширењето на зараза од </w:t>
      </w:r>
      <w:proofErr w:type="spellStart"/>
      <w:r w:rsidRPr="005906E6">
        <w:rPr>
          <w:rFonts w:asciiTheme="minorHAnsi" w:hAnsiTheme="minorHAnsi" w:cstheme="minorHAnsi"/>
          <w:sz w:val="22"/>
          <w:szCs w:val="22"/>
        </w:rPr>
        <w:t>Коронавирусот</w:t>
      </w:r>
      <w:proofErr w:type="spellEnd"/>
      <w:r w:rsidRPr="005906E6">
        <w:rPr>
          <w:rFonts w:asciiTheme="minorHAnsi" w:hAnsiTheme="minorHAnsi" w:cstheme="minorHAnsi"/>
          <w:sz w:val="22"/>
          <w:szCs w:val="22"/>
        </w:rPr>
        <w:t xml:space="preserve"> ( COVID -19).</w:t>
      </w:r>
    </w:p>
    <w:p w:rsidR="0054741F" w:rsidRPr="005906E6" w:rsidRDefault="0054741F" w:rsidP="004B594C">
      <w:pPr>
        <w:suppressAutoHyphens w:val="0"/>
        <w:spacing w:line="360" w:lineRule="atLeast"/>
        <w:rPr>
          <w:rFonts w:asciiTheme="minorHAnsi" w:hAnsiTheme="minorHAnsi" w:cstheme="minorHAnsi"/>
          <w:sz w:val="22"/>
          <w:szCs w:val="22"/>
        </w:rPr>
      </w:pPr>
    </w:p>
    <w:p w:rsidR="00A1713E" w:rsidRPr="005906E6" w:rsidRDefault="00A1713E" w:rsidP="004B594C">
      <w:pPr>
        <w:suppressAutoHyphens w:val="0"/>
        <w:spacing w:line="360" w:lineRule="atLeast"/>
        <w:rPr>
          <w:rStyle w:val="Hyperlink"/>
          <w:rFonts w:asciiTheme="minorHAnsi" w:hAnsiTheme="minorHAnsi" w:cstheme="minorHAnsi"/>
          <w:b/>
          <w:i/>
          <w:color w:val="auto"/>
          <w:sz w:val="22"/>
          <w:szCs w:val="22"/>
        </w:rPr>
      </w:pPr>
      <w:r w:rsidRPr="005906E6">
        <w:rPr>
          <w:rStyle w:val="Hyperlink"/>
          <w:rFonts w:asciiTheme="minorHAnsi" w:hAnsiTheme="minorHAnsi" w:cstheme="minorHAnsi"/>
          <w:b/>
          <w:i/>
          <w:color w:val="auto"/>
          <w:sz w:val="22"/>
          <w:szCs w:val="22"/>
        </w:rPr>
        <w:t>Права од здравствено осигурување</w:t>
      </w:r>
    </w:p>
    <w:p w:rsidR="0054741F" w:rsidRPr="005906E6" w:rsidRDefault="0054741F" w:rsidP="004B594C">
      <w:pPr>
        <w:suppressAutoHyphens w:val="0"/>
        <w:spacing w:line="360" w:lineRule="atLeast"/>
        <w:rPr>
          <w:rStyle w:val="Hyperlink"/>
          <w:rFonts w:asciiTheme="minorHAnsi" w:hAnsiTheme="minorHAnsi" w:cstheme="minorHAnsi"/>
          <w:b/>
          <w:i/>
          <w:color w:val="auto"/>
          <w:sz w:val="22"/>
          <w:szCs w:val="22"/>
        </w:rPr>
      </w:pPr>
    </w:p>
    <w:p w:rsidR="00F531BE" w:rsidRPr="005906E6" w:rsidRDefault="001B18A9" w:rsidP="0071565F">
      <w:pPr>
        <w:pStyle w:val="ListParagraph"/>
        <w:numPr>
          <w:ilvl w:val="0"/>
          <w:numId w:val="4"/>
        </w:numPr>
        <w:suppressAutoHyphens w:val="0"/>
        <w:spacing w:before="120" w:after="120" w:line="360" w:lineRule="atLeast"/>
        <w:ind w:left="357" w:hanging="357"/>
        <w:rPr>
          <w:rFonts w:asciiTheme="minorHAnsi" w:hAnsiTheme="minorHAnsi" w:cstheme="minorHAnsi"/>
          <w:bCs/>
        </w:rPr>
      </w:pPr>
      <w:r w:rsidRPr="005906E6">
        <w:rPr>
          <w:rStyle w:val="Hyperlink"/>
          <w:rFonts w:asciiTheme="minorHAnsi" w:hAnsiTheme="minorHAnsi" w:cstheme="minorHAnsi"/>
          <w:b/>
          <w:color w:val="auto"/>
          <w:u w:val="none"/>
        </w:rPr>
        <w:t>Правата</w:t>
      </w:r>
      <w:r w:rsidRPr="005906E6">
        <w:rPr>
          <w:rStyle w:val="Hyperlink"/>
          <w:rFonts w:asciiTheme="minorHAnsi" w:hAnsiTheme="minorHAnsi" w:cstheme="minorHAnsi"/>
          <w:color w:val="auto"/>
          <w:u w:val="none"/>
        </w:rPr>
        <w:t xml:space="preserve"> </w:t>
      </w:r>
      <w:r w:rsidRPr="005906E6">
        <w:rPr>
          <w:rStyle w:val="Hyperlink"/>
          <w:rFonts w:asciiTheme="minorHAnsi" w:hAnsiTheme="minorHAnsi" w:cstheme="minorHAnsi"/>
          <w:b/>
          <w:color w:val="auto"/>
          <w:u w:val="none"/>
        </w:rPr>
        <w:t>од здравственото осигурување</w:t>
      </w:r>
      <w:r w:rsidRPr="005906E6">
        <w:rPr>
          <w:rStyle w:val="Hyperlink"/>
          <w:rFonts w:asciiTheme="minorHAnsi" w:hAnsiTheme="minorHAnsi" w:cstheme="minorHAnsi"/>
          <w:color w:val="auto"/>
          <w:u w:val="none"/>
        </w:rPr>
        <w:t xml:space="preserve"> </w:t>
      </w:r>
      <w:r w:rsidRPr="005906E6">
        <w:rPr>
          <w:rStyle w:val="Hyperlink"/>
          <w:rFonts w:asciiTheme="minorHAnsi" w:hAnsiTheme="minorHAnsi" w:cstheme="minorHAnsi"/>
          <w:b/>
          <w:color w:val="auto"/>
          <w:u w:val="none"/>
        </w:rPr>
        <w:t>не застаруваат за 5 години</w:t>
      </w:r>
      <w:r w:rsidRPr="005906E6">
        <w:rPr>
          <w:rStyle w:val="Hyperlink"/>
          <w:rFonts w:asciiTheme="minorHAnsi" w:hAnsiTheme="minorHAnsi" w:cstheme="minorHAnsi"/>
          <w:color w:val="auto"/>
          <w:u w:val="none"/>
        </w:rPr>
        <w:t>. Поради тоа, осигурените лица, за време на важење на мерките, не треба да го загрозуваат своето здравје како и здравјето на другите граѓани, со доаѓање во просториите на подрачните служби и централната служба на Фондот. Исклучок претставува регулирање на здравственото осигурување, доколку истото не може да се заврши по електронски пат, или кога се работи за итни и неодложни потреби</w:t>
      </w:r>
      <w:r w:rsidR="0071565F" w:rsidRPr="005906E6">
        <w:rPr>
          <w:rStyle w:val="Hyperlink"/>
          <w:rFonts w:asciiTheme="minorHAnsi" w:hAnsiTheme="minorHAnsi" w:cstheme="minorHAnsi"/>
          <w:color w:val="auto"/>
          <w:u w:val="none"/>
        </w:rPr>
        <w:t>,</w:t>
      </w:r>
      <w:r w:rsidRPr="005906E6">
        <w:rPr>
          <w:rStyle w:val="Hyperlink"/>
          <w:rFonts w:asciiTheme="minorHAnsi" w:hAnsiTheme="minorHAnsi" w:cstheme="minorHAnsi"/>
          <w:color w:val="auto"/>
          <w:u w:val="none"/>
        </w:rPr>
        <w:t xml:space="preserve"> како што е поведување на постапка за лекување во странство.</w:t>
      </w:r>
      <w:r w:rsidR="0021666E" w:rsidRPr="005906E6">
        <w:rPr>
          <w:rFonts w:asciiTheme="minorHAnsi" w:hAnsiTheme="minorHAnsi" w:cstheme="minorHAnsi"/>
          <w:bCs/>
        </w:rPr>
        <w:t xml:space="preserve"> </w:t>
      </w:r>
    </w:p>
    <w:p w:rsidR="00F60B30" w:rsidRPr="005906E6" w:rsidRDefault="0021666E" w:rsidP="0071565F">
      <w:pPr>
        <w:pStyle w:val="ListParagraph"/>
        <w:numPr>
          <w:ilvl w:val="0"/>
          <w:numId w:val="4"/>
        </w:numPr>
        <w:suppressAutoHyphens w:val="0"/>
        <w:spacing w:before="120" w:after="120" w:line="360" w:lineRule="atLeast"/>
        <w:ind w:left="357" w:hanging="357"/>
        <w:rPr>
          <w:rFonts w:asciiTheme="minorHAnsi" w:hAnsiTheme="minorHAnsi" w:cstheme="minorHAnsi"/>
          <w:bCs/>
        </w:rPr>
      </w:pPr>
      <w:r w:rsidRPr="005906E6">
        <w:rPr>
          <w:rFonts w:asciiTheme="minorHAnsi" w:hAnsiTheme="minorHAnsi" w:cstheme="minorHAnsi"/>
          <w:bCs/>
        </w:rPr>
        <w:lastRenderedPageBreak/>
        <w:t xml:space="preserve">Се препорачува осигурениците за да не доаѓаат во просториите </w:t>
      </w:r>
      <w:r w:rsidR="0071565F" w:rsidRPr="005906E6">
        <w:rPr>
          <w:rFonts w:asciiTheme="minorHAnsi" w:hAnsiTheme="minorHAnsi" w:cstheme="minorHAnsi"/>
          <w:bCs/>
        </w:rPr>
        <w:t>п</w:t>
      </w:r>
      <w:r w:rsidRPr="005906E6">
        <w:rPr>
          <w:rFonts w:asciiTheme="minorHAnsi" w:hAnsiTheme="minorHAnsi" w:cstheme="minorHAnsi"/>
          <w:bCs/>
        </w:rPr>
        <w:t xml:space="preserve">одрачна </w:t>
      </w:r>
      <w:r w:rsidR="0071565F" w:rsidRPr="005906E6">
        <w:rPr>
          <w:rFonts w:asciiTheme="minorHAnsi" w:hAnsiTheme="minorHAnsi" w:cstheme="minorHAnsi"/>
          <w:bCs/>
        </w:rPr>
        <w:t>с</w:t>
      </w:r>
      <w:r w:rsidRPr="005906E6">
        <w:rPr>
          <w:rFonts w:asciiTheme="minorHAnsi" w:hAnsiTheme="minorHAnsi" w:cstheme="minorHAnsi"/>
          <w:bCs/>
        </w:rPr>
        <w:t>лужба на Фондот,  имаат можност д</w:t>
      </w:r>
      <w:r w:rsidR="005A065F" w:rsidRPr="005906E6">
        <w:rPr>
          <w:rFonts w:asciiTheme="minorHAnsi" w:hAnsiTheme="minorHAnsi" w:cstheme="minorHAnsi"/>
          <w:bCs/>
        </w:rPr>
        <w:t>а пратат скенирани</w:t>
      </w:r>
      <w:r w:rsidRPr="005906E6">
        <w:rPr>
          <w:rFonts w:asciiTheme="minorHAnsi" w:hAnsiTheme="minorHAnsi" w:cstheme="minorHAnsi"/>
          <w:bCs/>
        </w:rPr>
        <w:t xml:space="preserve"> барања со пропратна документација за остварување на правата од здравствено осигурување (барањата  да ги праќаат на е- </w:t>
      </w:r>
      <w:proofErr w:type="spellStart"/>
      <w:r w:rsidRPr="005906E6">
        <w:rPr>
          <w:rFonts w:asciiTheme="minorHAnsi" w:hAnsiTheme="minorHAnsi" w:cstheme="minorHAnsi"/>
          <w:bCs/>
        </w:rPr>
        <w:t>маил</w:t>
      </w:r>
      <w:proofErr w:type="spellEnd"/>
      <w:r w:rsidR="005A065F" w:rsidRPr="005906E6">
        <w:rPr>
          <w:rFonts w:asciiTheme="minorHAnsi" w:hAnsiTheme="minorHAnsi" w:cstheme="minorHAnsi"/>
          <w:bCs/>
        </w:rPr>
        <w:t>)</w:t>
      </w:r>
      <w:r w:rsidRPr="005906E6">
        <w:rPr>
          <w:rFonts w:asciiTheme="minorHAnsi" w:hAnsiTheme="minorHAnsi" w:cstheme="minorHAnsi"/>
          <w:bCs/>
        </w:rPr>
        <w:t>.</w:t>
      </w:r>
    </w:p>
    <w:p w:rsidR="0021666E" w:rsidRPr="005906E6" w:rsidRDefault="0021666E" w:rsidP="0071565F">
      <w:pPr>
        <w:suppressAutoHyphens w:val="0"/>
        <w:spacing w:before="120" w:after="120" w:line="360" w:lineRule="atLeast"/>
        <w:rPr>
          <w:rStyle w:val="Hyperlink"/>
          <w:rFonts w:asciiTheme="minorHAnsi" w:hAnsiTheme="minorHAnsi" w:cstheme="minorHAnsi"/>
          <w:color w:val="auto"/>
          <w:sz w:val="22"/>
          <w:szCs w:val="22"/>
          <w:u w:val="none"/>
        </w:rPr>
      </w:pPr>
      <w:r w:rsidRPr="005906E6">
        <w:rPr>
          <w:rFonts w:asciiTheme="minorHAnsi" w:hAnsiTheme="minorHAnsi" w:cstheme="minorHAnsi"/>
          <w:b/>
          <w:bCs/>
          <w:sz w:val="22"/>
          <w:szCs w:val="22"/>
        </w:rPr>
        <w:t xml:space="preserve">Сите </w:t>
      </w:r>
      <w:proofErr w:type="spellStart"/>
      <w:r w:rsidRPr="005906E6">
        <w:rPr>
          <w:rFonts w:asciiTheme="minorHAnsi" w:hAnsiTheme="minorHAnsi" w:cstheme="minorHAnsi"/>
          <w:b/>
          <w:bCs/>
          <w:sz w:val="22"/>
          <w:szCs w:val="22"/>
        </w:rPr>
        <w:t>и</w:t>
      </w:r>
      <w:r w:rsidRPr="005906E6">
        <w:rPr>
          <w:rFonts w:asciiTheme="minorHAnsi" w:hAnsiTheme="minorHAnsi" w:cstheme="minorHAnsi"/>
          <w:b/>
          <w:sz w:val="22"/>
          <w:szCs w:val="22"/>
          <w:shd w:val="clear" w:color="auto" w:fill="FFFFFF"/>
        </w:rPr>
        <w:t>нфо</w:t>
      </w:r>
      <w:proofErr w:type="spellEnd"/>
      <w:r w:rsidRPr="005906E6">
        <w:rPr>
          <w:rFonts w:asciiTheme="minorHAnsi" w:hAnsiTheme="minorHAnsi" w:cstheme="minorHAnsi"/>
          <w:b/>
          <w:sz w:val="22"/>
          <w:szCs w:val="22"/>
          <w:shd w:val="clear" w:color="auto" w:fill="FFFFFF"/>
        </w:rPr>
        <w:t xml:space="preserve"> броеви и </w:t>
      </w:r>
      <w:proofErr w:type="spellStart"/>
      <w:r w:rsidRPr="005906E6">
        <w:rPr>
          <w:rFonts w:asciiTheme="minorHAnsi" w:hAnsiTheme="minorHAnsi" w:cstheme="minorHAnsi"/>
          <w:b/>
          <w:bCs/>
          <w:sz w:val="22"/>
          <w:szCs w:val="22"/>
        </w:rPr>
        <w:t>е-маил</w:t>
      </w:r>
      <w:proofErr w:type="spellEnd"/>
      <w:r w:rsidRPr="005906E6">
        <w:rPr>
          <w:rFonts w:asciiTheme="minorHAnsi" w:hAnsiTheme="minorHAnsi" w:cstheme="minorHAnsi"/>
          <w:b/>
          <w:bCs/>
          <w:sz w:val="22"/>
          <w:szCs w:val="22"/>
        </w:rPr>
        <w:t xml:space="preserve"> адреси</w:t>
      </w:r>
      <w:r w:rsidRPr="005906E6">
        <w:rPr>
          <w:rFonts w:asciiTheme="minorHAnsi" w:hAnsiTheme="minorHAnsi" w:cstheme="minorHAnsi"/>
          <w:b/>
          <w:sz w:val="22"/>
          <w:szCs w:val="22"/>
          <w:shd w:val="clear" w:color="auto" w:fill="FFFFFF"/>
        </w:rPr>
        <w:t xml:space="preserve"> од подрачните единици од ФЗОРСМ по градови, се објавени на насловната страница на Фондот</w:t>
      </w:r>
      <w:r w:rsidRPr="005906E6">
        <w:rPr>
          <w:rFonts w:asciiTheme="minorHAnsi" w:hAnsiTheme="minorHAnsi" w:cstheme="minorHAnsi"/>
          <w:sz w:val="22"/>
          <w:szCs w:val="22"/>
          <w:shd w:val="clear" w:color="auto" w:fill="FFFFFF"/>
        </w:rPr>
        <w:t>.</w:t>
      </w:r>
    </w:p>
    <w:p w:rsidR="002F7331" w:rsidRPr="005906E6" w:rsidRDefault="002F7331" w:rsidP="0071565F">
      <w:pPr>
        <w:suppressAutoHyphens w:val="0"/>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Л</w:t>
      </w:r>
      <w:r w:rsidR="004926CE" w:rsidRPr="005906E6">
        <w:rPr>
          <w:rFonts w:asciiTheme="minorHAnsi" w:hAnsiTheme="minorHAnsi" w:cstheme="minorHAnsi"/>
          <w:sz w:val="22"/>
          <w:szCs w:val="22"/>
        </w:rPr>
        <w:t>инк</w:t>
      </w:r>
      <w:r w:rsidRPr="005906E6">
        <w:rPr>
          <w:rFonts w:asciiTheme="minorHAnsi" w:hAnsiTheme="minorHAnsi" w:cstheme="minorHAnsi"/>
          <w:sz w:val="22"/>
          <w:szCs w:val="22"/>
        </w:rPr>
        <w:t xml:space="preserve"> на барања</w:t>
      </w:r>
      <w:r w:rsidR="00F60B30" w:rsidRPr="005906E6">
        <w:rPr>
          <w:rFonts w:asciiTheme="minorHAnsi" w:hAnsiTheme="minorHAnsi" w:cstheme="minorHAnsi"/>
          <w:sz w:val="22"/>
          <w:szCs w:val="22"/>
        </w:rPr>
        <w:t>/обрасци</w:t>
      </w:r>
      <w:r w:rsidRPr="005906E6">
        <w:rPr>
          <w:rFonts w:asciiTheme="minorHAnsi" w:hAnsiTheme="minorHAnsi" w:cstheme="minorHAnsi"/>
          <w:sz w:val="22"/>
          <w:szCs w:val="22"/>
        </w:rPr>
        <w:t xml:space="preserve"> за осигурени лица:</w:t>
      </w:r>
      <w:r w:rsidR="00F60B30" w:rsidRPr="005906E6">
        <w:rPr>
          <w:rFonts w:asciiTheme="minorHAnsi" w:hAnsiTheme="minorHAnsi" w:cstheme="minorHAnsi"/>
          <w:sz w:val="22"/>
          <w:szCs w:val="22"/>
        </w:rPr>
        <w:t xml:space="preserve"> </w:t>
      </w:r>
    </w:p>
    <w:p w:rsidR="002F7331" w:rsidRPr="005906E6" w:rsidRDefault="00703D22" w:rsidP="0071565F">
      <w:pPr>
        <w:suppressAutoHyphens w:val="0"/>
        <w:spacing w:before="120" w:after="120" w:line="360" w:lineRule="atLeast"/>
        <w:rPr>
          <w:rFonts w:asciiTheme="minorHAnsi" w:hAnsiTheme="minorHAnsi" w:cstheme="minorHAnsi"/>
          <w:sz w:val="22"/>
          <w:szCs w:val="22"/>
        </w:rPr>
      </w:pPr>
      <w:hyperlink r:id="rId11" w:history="1">
        <w:r w:rsidR="002F7331" w:rsidRPr="005906E6">
          <w:rPr>
            <w:rStyle w:val="Hyperlink"/>
            <w:rFonts w:asciiTheme="minorHAnsi" w:hAnsiTheme="minorHAnsi" w:cstheme="minorHAnsi"/>
            <w:color w:val="auto"/>
            <w:sz w:val="22"/>
            <w:szCs w:val="22"/>
          </w:rPr>
          <w:t>http://www.fzo.org.mk/default.asp?ItemID=AFCEBD1C4148A34EA9769F757FF69E7F</w:t>
        </w:r>
      </w:hyperlink>
      <w:r w:rsidR="002F7331" w:rsidRPr="005906E6">
        <w:rPr>
          <w:rFonts w:asciiTheme="minorHAnsi" w:hAnsiTheme="minorHAnsi" w:cstheme="minorHAnsi"/>
          <w:sz w:val="22"/>
          <w:szCs w:val="22"/>
        </w:rPr>
        <w:t xml:space="preserve"> </w:t>
      </w:r>
    </w:p>
    <w:p w:rsidR="0071565F" w:rsidRPr="005906E6" w:rsidRDefault="0071565F" w:rsidP="004B594C">
      <w:pPr>
        <w:spacing w:line="360" w:lineRule="atLeast"/>
        <w:rPr>
          <w:rFonts w:asciiTheme="minorHAnsi" w:hAnsiTheme="minorHAnsi" w:cstheme="minorHAnsi"/>
          <w:b/>
          <w:sz w:val="22"/>
          <w:szCs w:val="22"/>
          <w:u w:val="single"/>
        </w:rPr>
      </w:pPr>
    </w:p>
    <w:p w:rsidR="009C3417" w:rsidRPr="005906E6" w:rsidRDefault="00FB7672" w:rsidP="0071565F">
      <w:pPr>
        <w:spacing w:before="120" w:after="120" w:line="360" w:lineRule="atLeast"/>
        <w:rPr>
          <w:rFonts w:asciiTheme="minorHAnsi" w:hAnsiTheme="minorHAnsi" w:cstheme="minorHAnsi"/>
          <w:sz w:val="22"/>
          <w:szCs w:val="22"/>
        </w:rPr>
      </w:pPr>
      <w:r w:rsidRPr="005906E6">
        <w:rPr>
          <w:rFonts w:asciiTheme="minorHAnsi" w:hAnsiTheme="minorHAnsi" w:cstheme="minorHAnsi"/>
          <w:b/>
          <w:sz w:val="22"/>
          <w:szCs w:val="22"/>
          <w:u w:val="single"/>
        </w:rPr>
        <w:t xml:space="preserve">Важи до: </w:t>
      </w:r>
      <w:r w:rsidRPr="005906E6">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5906E6">
        <w:rPr>
          <w:rFonts w:asciiTheme="minorHAnsi" w:hAnsiTheme="minorHAnsi" w:cstheme="minorHAnsi"/>
          <w:sz w:val="22"/>
          <w:szCs w:val="22"/>
        </w:rPr>
        <w:t>Коронавирусот</w:t>
      </w:r>
      <w:proofErr w:type="spellEnd"/>
      <w:r w:rsidRPr="005906E6">
        <w:rPr>
          <w:rFonts w:asciiTheme="minorHAnsi" w:hAnsiTheme="minorHAnsi" w:cstheme="minorHAnsi"/>
          <w:sz w:val="22"/>
          <w:szCs w:val="22"/>
        </w:rPr>
        <w:t xml:space="preserve"> ( COVID-19).</w:t>
      </w:r>
    </w:p>
    <w:p w:rsidR="00DF20C9" w:rsidRPr="005906E6" w:rsidRDefault="00DF20C9" w:rsidP="004B594C">
      <w:pPr>
        <w:spacing w:line="360" w:lineRule="atLeast"/>
        <w:rPr>
          <w:rFonts w:asciiTheme="minorHAnsi" w:hAnsiTheme="minorHAnsi" w:cstheme="minorHAnsi"/>
          <w:b/>
          <w:i/>
          <w:sz w:val="22"/>
          <w:szCs w:val="22"/>
          <w:u w:val="single"/>
        </w:rPr>
      </w:pPr>
    </w:p>
    <w:p w:rsidR="00BF2AFC" w:rsidRPr="005906E6" w:rsidRDefault="004F6720" w:rsidP="004B594C">
      <w:pPr>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Начин на продолжување на двојазичниот</w:t>
      </w:r>
      <w:r w:rsidR="00E00ABE" w:rsidRPr="005906E6">
        <w:rPr>
          <w:rFonts w:asciiTheme="minorHAnsi" w:hAnsiTheme="minorHAnsi" w:cstheme="minorHAnsi"/>
          <w:b/>
          <w:i/>
          <w:sz w:val="22"/>
          <w:szCs w:val="22"/>
          <w:u w:val="single"/>
        </w:rPr>
        <w:t xml:space="preserve"> </w:t>
      </w:r>
      <w:r w:rsidRPr="005906E6">
        <w:rPr>
          <w:rFonts w:asciiTheme="minorHAnsi" w:hAnsiTheme="minorHAnsi" w:cstheme="minorHAnsi"/>
          <w:b/>
          <w:i/>
          <w:sz w:val="22"/>
          <w:szCs w:val="22"/>
          <w:u w:val="single"/>
        </w:rPr>
        <w:t xml:space="preserve">образец за новата учебна година на студентите кои се на школување во странство </w:t>
      </w:r>
    </w:p>
    <w:p w:rsidR="0054741F" w:rsidRPr="005906E6" w:rsidRDefault="0054741F" w:rsidP="004B594C">
      <w:pPr>
        <w:spacing w:line="360" w:lineRule="atLeast"/>
        <w:rPr>
          <w:rFonts w:asciiTheme="minorHAnsi" w:hAnsiTheme="minorHAnsi" w:cstheme="minorHAnsi"/>
          <w:b/>
          <w:i/>
          <w:sz w:val="22"/>
          <w:szCs w:val="22"/>
          <w:u w:val="single"/>
        </w:rPr>
      </w:pPr>
    </w:p>
    <w:p w:rsidR="004F6720" w:rsidRPr="005906E6" w:rsidRDefault="004F6720" w:rsidP="0071565F">
      <w:pPr>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w:t>
      </w:r>
      <w:proofErr w:type="spellStart"/>
      <w:r w:rsidRPr="005906E6">
        <w:rPr>
          <w:rFonts w:asciiTheme="minorHAnsi" w:hAnsiTheme="minorHAnsi" w:cstheme="minorHAnsi"/>
          <w:sz w:val="22"/>
          <w:szCs w:val="22"/>
        </w:rPr>
        <w:t>Коронавирусот</w:t>
      </w:r>
      <w:proofErr w:type="spellEnd"/>
      <w:r w:rsidRPr="005906E6">
        <w:rPr>
          <w:rFonts w:asciiTheme="minorHAnsi" w:hAnsiTheme="minorHAnsi" w:cstheme="minorHAnsi"/>
          <w:sz w:val="22"/>
          <w:szCs w:val="22"/>
        </w:rPr>
        <w:t xml:space="preserve"> (COVID -19)  не можат да се вратат во земјава, </w:t>
      </w:r>
      <w:r w:rsidR="0071565F" w:rsidRPr="005906E6">
        <w:rPr>
          <w:rFonts w:asciiTheme="minorHAnsi" w:hAnsiTheme="minorHAnsi" w:cstheme="minorHAnsi"/>
          <w:sz w:val="22"/>
          <w:szCs w:val="22"/>
        </w:rPr>
        <w:t xml:space="preserve"> </w:t>
      </w:r>
      <w:r w:rsidRPr="005906E6">
        <w:rPr>
          <w:rFonts w:asciiTheme="minorHAnsi" w:hAnsiTheme="minorHAnsi" w:cstheme="minorHAnsi"/>
          <w:sz w:val="22"/>
          <w:szCs w:val="22"/>
        </w:rPr>
        <w:t>продолжувањето на двојазичен образец за новата учебна година Лекарската комисија на Фондот ќе го врши врз основа на лекарска пот</w:t>
      </w:r>
      <w:r w:rsidR="000C463F" w:rsidRPr="005906E6">
        <w:rPr>
          <w:rFonts w:asciiTheme="minorHAnsi" w:hAnsiTheme="minorHAnsi" w:cstheme="minorHAnsi"/>
          <w:sz w:val="22"/>
          <w:szCs w:val="22"/>
        </w:rPr>
        <w:t xml:space="preserve">врда за здравствената состојба </w:t>
      </w:r>
      <w:r w:rsidR="00D27057" w:rsidRPr="005906E6">
        <w:rPr>
          <w:rFonts w:asciiTheme="minorHAnsi" w:hAnsiTheme="minorHAnsi" w:cstheme="minorHAnsi"/>
          <w:sz w:val="22"/>
          <w:szCs w:val="22"/>
        </w:rPr>
        <w:t xml:space="preserve">издадена од </w:t>
      </w:r>
      <w:r w:rsidR="000C463F" w:rsidRPr="005906E6">
        <w:rPr>
          <w:rFonts w:asciiTheme="minorHAnsi" w:hAnsiTheme="minorHAnsi" w:cstheme="minorHAnsi"/>
          <w:sz w:val="22"/>
          <w:szCs w:val="22"/>
        </w:rPr>
        <w:t xml:space="preserve"> лекар од општа медицина</w:t>
      </w:r>
      <w:r w:rsidRPr="005906E6">
        <w:rPr>
          <w:rFonts w:asciiTheme="minorHAnsi" w:hAnsiTheme="minorHAnsi" w:cstheme="minorHAnsi"/>
          <w:sz w:val="22"/>
          <w:szCs w:val="22"/>
        </w:rPr>
        <w:t xml:space="preserve"> од земјата каде што истите се школуваат или усовршуваат.</w:t>
      </w:r>
    </w:p>
    <w:p w:rsidR="00E64663" w:rsidRPr="005906E6" w:rsidRDefault="00E64663" w:rsidP="004B594C">
      <w:pPr>
        <w:spacing w:line="360" w:lineRule="atLeast"/>
        <w:rPr>
          <w:rFonts w:asciiTheme="minorHAnsi" w:hAnsiTheme="minorHAnsi" w:cstheme="minorHAnsi"/>
          <w:sz w:val="22"/>
          <w:szCs w:val="22"/>
        </w:rPr>
      </w:pPr>
    </w:p>
    <w:p w:rsidR="009C3417" w:rsidRPr="005906E6" w:rsidRDefault="009C3417" w:rsidP="004B594C">
      <w:pPr>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Начин на плаќање на придонес за здравствено осигурување</w:t>
      </w:r>
    </w:p>
    <w:p w:rsidR="0054741F" w:rsidRPr="005906E6" w:rsidRDefault="0054741F" w:rsidP="004B594C">
      <w:pPr>
        <w:spacing w:line="360" w:lineRule="atLeast"/>
        <w:rPr>
          <w:rFonts w:asciiTheme="minorHAnsi" w:hAnsiTheme="minorHAnsi" w:cstheme="minorHAnsi"/>
          <w:b/>
          <w:i/>
          <w:sz w:val="22"/>
          <w:szCs w:val="22"/>
          <w:u w:val="single"/>
        </w:rPr>
      </w:pPr>
    </w:p>
    <w:p w:rsidR="00C475D6" w:rsidRPr="005906E6" w:rsidRDefault="00C475D6" w:rsidP="0071565F">
      <w:pPr>
        <w:spacing w:before="120" w:after="120" w:line="360" w:lineRule="atLeast"/>
        <w:rPr>
          <w:rFonts w:asciiTheme="minorHAnsi" w:hAnsiTheme="minorHAnsi" w:cstheme="minorHAnsi"/>
          <w:sz w:val="22"/>
          <w:szCs w:val="22"/>
        </w:rPr>
      </w:pPr>
      <w:r w:rsidRPr="005906E6">
        <w:rPr>
          <w:rFonts w:asciiTheme="minorHAnsi" w:hAnsiTheme="minorHAnsi" w:cstheme="minorHAnsi"/>
          <w:sz w:val="22"/>
          <w:szCs w:val="22"/>
        </w:rPr>
        <w:t>За л</w:t>
      </w:r>
      <w:r w:rsidR="009C3417" w:rsidRPr="005906E6">
        <w:rPr>
          <w:rFonts w:asciiTheme="minorHAnsi" w:hAnsiTheme="minorHAnsi" w:cstheme="minorHAnsi"/>
          <w:sz w:val="22"/>
          <w:szCs w:val="22"/>
        </w:rPr>
        <w:t xml:space="preserve">ицата кои треба да се осигураат или веќе се осигурани по следниве </w:t>
      </w:r>
      <w:r w:rsidR="00A62FBE" w:rsidRPr="005906E6">
        <w:rPr>
          <w:rFonts w:asciiTheme="minorHAnsi" w:hAnsiTheme="minorHAnsi" w:cstheme="minorHAnsi"/>
          <w:sz w:val="22"/>
          <w:szCs w:val="22"/>
        </w:rPr>
        <w:t>о</w:t>
      </w:r>
      <w:r w:rsidR="009C3417" w:rsidRPr="005906E6">
        <w:rPr>
          <w:rFonts w:asciiTheme="minorHAnsi" w:hAnsiTheme="minorHAnsi" w:cstheme="minorHAnsi"/>
          <w:sz w:val="22"/>
          <w:szCs w:val="22"/>
        </w:rPr>
        <w:t>снови: лица со повисок приход, корисници на пензија од земји со кои РСМ нема склучено договор за социјално осигурување, верски лица и индивидуални земјоделци, Фондот по службена должност генерир</w:t>
      </w:r>
      <w:r w:rsidRPr="005906E6">
        <w:rPr>
          <w:rFonts w:asciiTheme="minorHAnsi" w:hAnsiTheme="minorHAnsi" w:cstheme="minorHAnsi"/>
          <w:sz w:val="22"/>
          <w:szCs w:val="22"/>
        </w:rPr>
        <w:t>а</w:t>
      </w:r>
      <w:r w:rsidR="0071565F" w:rsidRPr="005906E6">
        <w:rPr>
          <w:rFonts w:asciiTheme="minorHAnsi" w:hAnsiTheme="minorHAnsi" w:cstheme="minorHAnsi"/>
          <w:sz w:val="22"/>
          <w:szCs w:val="22"/>
        </w:rPr>
        <w:t xml:space="preserve"> </w:t>
      </w:r>
      <w:r w:rsidR="009C3417" w:rsidRPr="005906E6">
        <w:rPr>
          <w:rFonts w:asciiTheme="minorHAnsi" w:hAnsiTheme="minorHAnsi" w:cstheme="minorHAnsi"/>
          <w:sz w:val="22"/>
          <w:szCs w:val="22"/>
        </w:rPr>
        <w:t>МПИН</w:t>
      </w:r>
      <w:r w:rsidRPr="005906E6">
        <w:rPr>
          <w:rFonts w:asciiTheme="minorHAnsi" w:hAnsiTheme="minorHAnsi" w:cstheme="minorHAnsi"/>
          <w:sz w:val="22"/>
          <w:szCs w:val="22"/>
        </w:rPr>
        <w:t xml:space="preserve"> декларација</w:t>
      </w:r>
      <w:r w:rsidR="009C3417" w:rsidRPr="005906E6">
        <w:rPr>
          <w:rFonts w:asciiTheme="minorHAnsi" w:hAnsiTheme="minorHAnsi" w:cstheme="minorHAnsi"/>
          <w:sz w:val="22"/>
          <w:szCs w:val="22"/>
        </w:rPr>
        <w:t xml:space="preserve"> </w:t>
      </w:r>
      <w:r w:rsidRPr="005906E6">
        <w:rPr>
          <w:rFonts w:asciiTheme="minorHAnsi" w:hAnsiTheme="minorHAnsi" w:cstheme="minorHAnsi"/>
          <w:sz w:val="22"/>
          <w:szCs w:val="22"/>
        </w:rPr>
        <w:t>и ја</w:t>
      </w:r>
      <w:r w:rsidR="00A62FBE" w:rsidRPr="005906E6">
        <w:rPr>
          <w:rFonts w:asciiTheme="minorHAnsi" w:hAnsiTheme="minorHAnsi" w:cstheme="minorHAnsi"/>
          <w:sz w:val="22"/>
          <w:szCs w:val="22"/>
        </w:rPr>
        <w:t xml:space="preserve"> доставува до</w:t>
      </w:r>
      <w:r w:rsidR="009C3417" w:rsidRPr="005906E6">
        <w:rPr>
          <w:rFonts w:asciiTheme="minorHAnsi" w:hAnsiTheme="minorHAnsi" w:cstheme="minorHAnsi"/>
          <w:sz w:val="22"/>
          <w:szCs w:val="22"/>
        </w:rPr>
        <w:t xml:space="preserve"> УЈП</w:t>
      </w:r>
      <w:r w:rsidR="00A62FBE" w:rsidRPr="005906E6">
        <w:rPr>
          <w:rFonts w:asciiTheme="minorHAnsi" w:hAnsiTheme="minorHAnsi" w:cstheme="minorHAnsi"/>
          <w:sz w:val="22"/>
          <w:szCs w:val="22"/>
        </w:rPr>
        <w:t xml:space="preserve"> на обработка</w:t>
      </w:r>
      <w:r w:rsidR="009C3417" w:rsidRPr="005906E6">
        <w:rPr>
          <w:rFonts w:asciiTheme="minorHAnsi" w:hAnsiTheme="minorHAnsi" w:cstheme="minorHAnsi"/>
          <w:sz w:val="22"/>
          <w:szCs w:val="22"/>
        </w:rPr>
        <w:t xml:space="preserve">. </w:t>
      </w:r>
      <w:r w:rsidRPr="005906E6">
        <w:rPr>
          <w:rFonts w:asciiTheme="minorHAnsi" w:hAnsiTheme="minorHAnsi" w:cstheme="minorHAnsi"/>
          <w:sz w:val="22"/>
          <w:szCs w:val="22"/>
        </w:rPr>
        <w:t>По добивање на МПИН декларациите, истите Фондот ќе се достави на е-маил доколку осигуреникот има оставено маил адреса, или по пошта.</w:t>
      </w:r>
    </w:p>
    <w:p w:rsidR="002B30A2" w:rsidRPr="005906E6" w:rsidRDefault="00FB7672" w:rsidP="0071565F">
      <w:pPr>
        <w:spacing w:before="120" w:after="120" w:line="360" w:lineRule="atLeast"/>
        <w:rPr>
          <w:rFonts w:asciiTheme="minorHAnsi" w:hAnsiTheme="minorHAnsi" w:cstheme="minorHAnsi"/>
          <w:sz w:val="22"/>
          <w:szCs w:val="22"/>
        </w:rPr>
      </w:pPr>
      <w:r w:rsidRPr="005906E6">
        <w:rPr>
          <w:rFonts w:asciiTheme="minorHAnsi" w:hAnsiTheme="minorHAnsi" w:cstheme="minorHAnsi"/>
          <w:b/>
          <w:sz w:val="22"/>
          <w:szCs w:val="22"/>
          <w:u w:val="single"/>
        </w:rPr>
        <w:t>Важи до</w:t>
      </w:r>
      <w:r w:rsidRPr="005906E6">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5906E6">
        <w:rPr>
          <w:rFonts w:asciiTheme="minorHAnsi" w:hAnsiTheme="minorHAnsi" w:cstheme="minorHAnsi"/>
          <w:sz w:val="22"/>
          <w:szCs w:val="22"/>
        </w:rPr>
        <w:t>Коронавирусот</w:t>
      </w:r>
      <w:proofErr w:type="spellEnd"/>
      <w:r w:rsidRPr="005906E6">
        <w:rPr>
          <w:rFonts w:asciiTheme="minorHAnsi" w:hAnsiTheme="minorHAnsi" w:cstheme="minorHAnsi"/>
          <w:sz w:val="22"/>
          <w:szCs w:val="22"/>
        </w:rPr>
        <w:t xml:space="preserve"> ( COVID -19).</w:t>
      </w:r>
    </w:p>
    <w:p w:rsidR="00B92336" w:rsidRPr="005906E6" w:rsidRDefault="00B92336" w:rsidP="004B594C">
      <w:pPr>
        <w:suppressAutoHyphens w:val="0"/>
        <w:spacing w:line="360" w:lineRule="atLeast"/>
        <w:rPr>
          <w:rFonts w:asciiTheme="minorHAnsi" w:hAnsiTheme="minorHAnsi" w:cstheme="minorHAnsi"/>
          <w:b/>
          <w:i/>
          <w:sz w:val="22"/>
          <w:szCs w:val="22"/>
          <w:u w:val="single"/>
        </w:rPr>
      </w:pPr>
    </w:p>
    <w:p w:rsidR="009C3417" w:rsidRPr="005906E6" w:rsidRDefault="00F531BE" w:rsidP="004B594C">
      <w:pPr>
        <w:suppressAutoHyphens w:val="0"/>
        <w:spacing w:line="360" w:lineRule="atLeast"/>
        <w:rPr>
          <w:rFonts w:asciiTheme="minorHAnsi" w:hAnsiTheme="minorHAnsi" w:cstheme="minorHAnsi"/>
          <w:b/>
          <w:i/>
          <w:sz w:val="22"/>
          <w:szCs w:val="22"/>
          <w:u w:val="single"/>
        </w:rPr>
      </w:pPr>
      <w:r w:rsidRPr="005906E6">
        <w:rPr>
          <w:rFonts w:asciiTheme="minorHAnsi" w:hAnsiTheme="minorHAnsi" w:cstheme="minorHAnsi"/>
          <w:b/>
          <w:i/>
          <w:sz w:val="22"/>
          <w:szCs w:val="22"/>
          <w:u w:val="single"/>
        </w:rPr>
        <w:t>Напомена</w:t>
      </w:r>
    </w:p>
    <w:p w:rsidR="00A1713E" w:rsidRPr="005906E6" w:rsidRDefault="00A1713E" w:rsidP="0071565F">
      <w:pPr>
        <w:pStyle w:val="ListParagraph"/>
        <w:numPr>
          <w:ilvl w:val="0"/>
          <w:numId w:val="5"/>
        </w:numPr>
        <w:suppressAutoHyphens w:val="0"/>
        <w:spacing w:before="120" w:after="120" w:line="360" w:lineRule="atLeast"/>
        <w:ind w:left="709" w:hanging="352"/>
        <w:rPr>
          <w:rFonts w:asciiTheme="minorHAnsi" w:hAnsiTheme="minorHAnsi" w:cstheme="minorHAnsi"/>
          <w:lang w:val="en-US"/>
        </w:rPr>
      </w:pPr>
      <w:r w:rsidRPr="005906E6">
        <w:rPr>
          <w:rFonts w:asciiTheme="minorHAnsi" w:hAnsiTheme="minorHAnsi" w:cstheme="minorHAnsi"/>
        </w:rPr>
        <w:lastRenderedPageBreak/>
        <w:t xml:space="preserve">Сите информации и контакт телефони поврзани со новонастанатата состојба во врска со Коронавирусот се објавени на веб страницата на Фондот </w:t>
      </w:r>
      <w:hyperlink r:id="rId12" w:history="1">
        <w:r w:rsidRPr="005906E6">
          <w:rPr>
            <w:rStyle w:val="Hyperlink"/>
            <w:rFonts w:asciiTheme="minorHAnsi" w:hAnsiTheme="minorHAnsi" w:cstheme="minorHAnsi"/>
            <w:color w:val="auto"/>
            <w:lang w:val="en-US"/>
          </w:rPr>
          <w:t>fzo.org.mk</w:t>
        </w:r>
      </w:hyperlink>
    </w:p>
    <w:p w:rsidR="001B18A9" w:rsidRPr="005906E6" w:rsidRDefault="001B18A9" w:rsidP="0071565F">
      <w:pPr>
        <w:pStyle w:val="ListParagraph"/>
        <w:numPr>
          <w:ilvl w:val="0"/>
          <w:numId w:val="5"/>
        </w:numPr>
        <w:suppressAutoHyphens w:val="0"/>
        <w:spacing w:before="120" w:after="120" w:line="360" w:lineRule="atLeast"/>
        <w:ind w:left="709" w:hanging="352"/>
        <w:rPr>
          <w:rFonts w:asciiTheme="minorHAnsi" w:hAnsiTheme="minorHAnsi" w:cstheme="minorHAnsi"/>
          <w:lang w:val="en-US"/>
        </w:rPr>
      </w:pPr>
      <w:r w:rsidRPr="005906E6">
        <w:rPr>
          <w:rFonts w:asciiTheme="minorHAnsi" w:hAnsiTheme="minorHAnsi" w:cstheme="minorHAnsi"/>
          <w:b/>
        </w:rPr>
        <w:t>Препорака</w:t>
      </w:r>
      <w:r w:rsidRPr="005906E6">
        <w:rPr>
          <w:rFonts w:asciiTheme="minorHAnsi" w:hAnsiTheme="minorHAnsi" w:cstheme="minorHAnsi"/>
        </w:rPr>
        <w:t xml:space="preserve"> на Фондот </w:t>
      </w:r>
      <w:r w:rsidRPr="005906E6">
        <w:rPr>
          <w:rFonts w:asciiTheme="minorHAnsi" w:hAnsiTheme="minorHAnsi" w:cstheme="minorHAnsi"/>
          <w:b/>
        </w:rPr>
        <w:t xml:space="preserve">за сите </w:t>
      </w:r>
      <w:r w:rsidR="0062259A" w:rsidRPr="005906E6">
        <w:rPr>
          <w:rFonts w:asciiTheme="minorHAnsi" w:hAnsiTheme="minorHAnsi" w:cstheme="minorHAnsi"/>
          <w:b/>
        </w:rPr>
        <w:t>осигуреници</w:t>
      </w:r>
      <w:r w:rsidRPr="005906E6">
        <w:rPr>
          <w:rFonts w:asciiTheme="minorHAnsi" w:hAnsiTheme="minorHAnsi" w:cstheme="minorHAnsi"/>
        </w:rPr>
        <w:t xml:space="preserve">, е наместо да дојдат во подрачните или централната служба на Фондот да се обратат по маил на </w:t>
      </w:r>
      <w:hyperlink r:id="rId13" w:history="1">
        <w:r w:rsidR="0062259A" w:rsidRPr="005906E6">
          <w:rPr>
            <w:rStyle w:val="Hyperlink"/>
            <w:rFonts w:asciiTheme="minorHAnsi" w:hAnsiTheme="minorHAnsi" w:cstheme="minorHAnsi"/>
            <w:color w:val="auto"/>
            <w:lang w:val="en-US"/>
          </w:rPr>
          <w:t>info@fzo.org.mk</w:t>
        </w:r>
      </w:hyperlink>
      <w:hyperlink r:id="rId14" w:history="1"/>
    </w:p>
    <w:p w:rsidR="001B18A9" w:rsidRPr="005906E6" w:rsidRDefault="0062259A" w:rsidP="0071565F">
      <w:pPr>
        <w:pStyle w:val="ListParagraph"/>
        <w:numPr>
          <w:ilvl w:val="0"/>
          <w:numId w:val="5"/>
        </w:numPr>
        <w:suppressAutoHyphens w:val="0"/>
        <w:spacing w:before="120" w:after="120" w:line="360" w:lineRule="atLeast"/>
        <w:ind w:left="709" w:hanging="352"/>
        <w:rPr>
          <w:rFonts w:asciiTheme="minorHAnsi" w:hAnsiTheme="minorHAnsi" w:cstheme="minorHAnsi"/>
          <w:b/>
          <w:u w:val="single"/>
        </w:rPr>
      </w:pPr>
      <w:r w:rsidRPr="005906E6">
        <w:rPr>
          <w:rFonts w:asciiTheme="minorHAnsi" w:hAnsiTheme="minorHAnsi" w:cstheme="minorHAnsi"/>
          <w:b/>
        </w:rPr>
        <w:t>Препорака</w:t>
      </w:r>
      <w:r w:rsidRPr="005906E6">
        <w:rPr>
          <w:rFonts w:asciiTheme="minorHAnsi" w:hAnsiTheme="minorHAnsi" w:cstheme="minorHAnsi"/>
        </w:rPr>
        <w:t xml:space="preserve"> на Фондот </w:t>
      </w:r>
      <w:r w:rsidRPr="005906E6">
        <w:rPr>
          <w:rFonts w:asciiTheme="minorHAnsi" w:hAnsiTheme="minorHAnsi" w:cstheme="minorHAnsi"/>
          <w:b/>
        </w:rPr>
        <w:t xml:space="preserve">за сите </w:t>
      </w:r>
      <w:r w:rsidR="00857B34" w:rsidRPr="005906E6">
        <w:rPr>
          <w:rFonts w:asciiTheme="minorHAnsi" w:hAnsiTheme="minorHAnsi" w:cstheme="minorHAnsi"/>
          <w:b/>
        </w:rPr>
        <w:t>здра</w:t>
      </w:r>
      <w:r w:rsidRPr="005906E6">
        <w:rPr>
          <w:rFonts w:asciiTheme="minorHAnsi" w:hAnsiTheme="minorHAnsi" w:cstheme="minorHAnsi"/>
          <w:b/>
        </w:rPr>
        <w:t>в</w:t>
      </w:r>
      <w:r w:rsidR="00857B34" w:rsidRPr="005906E6">
        <w:rPr>
          <w:rFonts w:asciiTheme="minorHAnsi" w:hAnsiTheme="minorHAnsi" w:cstheme="minorHAnsi"/>
          <w:b/>
        </w:rPr>
        <w:t>с</w:t>
      </w:r>
      <w:r w:rsidRPr="005906E6">
        <w:rPr>
          <w:rFonts w:asciiTheme="minorHAnsi" w:hAnsiTheme="minorHAnsi" w:cstheme="minorHAnsi"/>
          <w:b/>
        </w:rPr>
        <w:t>тве</w:t>
      </w:r>
      <w:r w:rsidR="00857B34" w:rsidRPr="005906E6">
        <w:rPr>
          <w:rFonts w:asciiTheme="minorHAnsi" w:hAnsiTheme="minorHAnsi" w:cstheme="minorHAnsi"/>
          <w:b/>
        </w:rPr>
        <w:t>н</w:t>
      </w:r>
      <w:r w:rsidRPr="005906E6">
        <w:rPr>
          <w:rFonts w:asciiTheme="minorHAnsi" w:hAnsiTheme="minorHAnsi" w:cstheme="minorHAnsi"/>
          <w:b/>
        </w:rPr>
        <w:t>и установи</w:t>
      </w:r>
      <w:r w:rsidRPr="005906E6">
        <w:rPr>
          <w:rFonts w:asciiTheme="minorHAnsi" w:hAnsiTheme="minorHAnsi" w:cstheme="minorHAnsi"/>
        </w:rPr>
        <w:t xml:space="preserve">, е наместо да дојдат во подрачните или централната служба на Фондот да се обратат по маил на </w:t>
      </w:r>
      <w:hyperlink r:id="rId15" w:history="1">
        <w:r w:rsidRPr="005906E6">
          <w:rPr>
            <w:rStyle w:val="Hyperlink"/>
            <w:rFonts w:asciiTheme="minorHAnsi" w:hAnsiTheme="minorHAnsi" w:cstheme="minorHAnsi"/>
            <w:color w:val="auto"/>
            <w:lang w:val="en-US"/>
          </w:rPr>
          <w:t>zuinfo@fzo.org.mk</w:t>
        </w:r>
      </w:hyperlink>
      <w:hyperlink r:id="rId16" w:history="1"/>
    </w:p>
    <w:p w:rsidR="001B18A9" w:rsidRPr="005906E6" w:rsidRDefault="001B18A9" w:rsidP="004B594C">
      <w:pPr>
        <w:suppressAutoHyphens w:val="0"/>
        <w:spacing w:line="360" w:lineRule="atLeast"/>
        <w:rPr>
          <w:rFonts w:asciiTheme="minorHAnsi" w:hAnsiTheme="minorHAnsi" w:cstheme="minorHAnsi"/>
          <w:b/>
          <w:sz w:val="22"/>
          <w:szCs w:val="22"/>
          <w:u w:val="single"/>
        </w:rPr>
      </w:pPr>
    </w:p>
    <w:sectPr w:rsidR="001B18A9" w:rsidRPr="005906E6" w:rsidSect="004B594C">
      <w:headerReference w:type="default" r:id="rId17"/>
      <w:footerReference w:type="default" r:id="rId18"/>
      <w:type w:val="continuous"/>
      <w:pgSz w:w="11906" w:h="16838" w:code="9"/>
      <w:pgMar w:top="2269" w:right="1274" w:bottom="1080" w:left="1134"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D22" w:rsidRDefault="00703D22" w:rsidP="00DC5C24">
      <w:r>
        <w:separator/>
      </w:r>
    </w:p>
  </w:endnote>
  <w:endnote w:type="continuationSeparator" w:id="0">
    <w:p w:rsidR="00703D22" w:rsidRDefault="00703D22"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C3" w:rsidRPr="000F2E5D" w:rsidRDefault="00555D7A" w:rsidP="0059655D">
    <w:pPr>
      <w:pStyle w:val="Footer"/>
    </w:pPr>
    <w:r>
      <w:rPr>
        <w:noProof/>
        <w:lang w:eastAsia="mk-MK"/>
      </w:rPr>
      <mc:AlternateContent>
        <mc:Choice Requires="wps">
          <w:drawing>
            <wp:anchor distT="0" distB="0" distL="114300" distR="114300" simplePos="0" relativeHeight="251678720" behindDoc="0" locked="0" layoutInCell="1" allowOverlap="1">
              <wp:simplePos x="0" y="0"/>
              <wp:positionH relativeFrom="column">
                <wp:posOffset>4842509</wp:posOffset>
              </wp:positionH>
              <wp:positionV relativeFrom="paragraph">
                <wp:posOffset>-378460</wp:posOffset>
              </wp:positionV>
              <wp:extent cx="1630045" cy="6286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045" cy="628650"/>
                      </a:xfrm>
                      <a:prstGeom prst="rect">
                        <a:avLst/>
                      </a:prstGeom>
                      <a:noFill/>
                      <a:ln w="6350">
                        <a:noFill/>
                      </a:ln>
                    </wps:spPr>
                    <wps:txbx>
                      <w:txbxContent>
                        <w:p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381.3pt;margin-top:-29.8pt;width:128.35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" filled="f" stroked="f" strokeweight=".5pt">
              <v:path arrowok="t"/>
              <v:textbox>
                <w:txbxContent>
                  <w:p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simplePos x="0" y="0"/>
              <wp:positionH relativeFrom="column">
                <wp:posOffset>3099435</wp:posOffset>
              </wp:positionH>
              <wp:positionV relativeFrom="paragraph">
                <wp:posOffset>-378460</wp:posOffset>
              </wp:positionV>
              <wp:extent cx="2161540" cy="62865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628650"/>
                      </a:xfrm>
                      <a:prstGeom prst="rect">
                        <a:avLst/>
                      </a:prstGeom>
                      <a:noFill/>
                      <a:ln w="6350">
                        <a:noFill/>
                      </a:ln>
                    </wps:spPr>
                    <wps:txbx>
                      <w:txbxContent>
                        <w:p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244.05pt;margin-top:-29.8pt;width:170.2pt;height: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" filled="f" stroked="f" strokeweight=".5pt">
              <v:path arrowok="t"/>
              <v:textbox>
                <w:txbxContent>
                  <w:p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simplePos x="0" y="0"/>
              <wp:positionH relativeFrom="column">
                <wp:posOffset>-377190</wp:posOffset>
              </wp:positionH>
              <wp:positionV relativeFrom="paragraph">
                <wp:posOffset>-245111</wp:posOffset>
              </wp:positionV>
              <wp:extent cx="3402330" cy="3829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82905"/>
                      </a:xfrm>
                      <a:prstGeom prst="rect">
                        <a:avLst/>
                      </a:prstGeom>
                      <a:noFill/>
                      <a:ln w="6350">
                        <a:noFill/>
                      </a:ln>
                    </wps:spPr>
                    <wps:txbx>
                      <w:txbxContent>
                        <w:p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rsidR="00C016C3" w:rsidRPr="00CD3EBE" w:rsidRDefault="00C016C3"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9" type="#_x0000_t202" style="position:absolute;left:0;text-align:left;margin-left:-29.7pt;margin-top:-19.3pt;width:267.9pt;height:3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" filled="f" stroked="f" strokeweight=".5pt">
              <v:path arrowok="t"/>
              <v:textbox>
                <w:txbxContent>
                  <w:p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rsidR="00C016C3" w:rsidRPr="00CD3EBE" w:rsidRDefault="00C016C3" w:rsidP="00EE3783">
                    <w:pPr>
                      <w:pStyle w:val="FooterTXT"/>
                      <w:rPr>
                        <w:rFonts w:asciiTheme="minorHAnsi" w:hAnsiTheme="minorHAnsi" w:cstheme="minorHAnsi"/>
                        <w:sz w:val="12"/>
                        <w:szCs w:val="12"/>
                      </w:rPr>
                    </w:pPr>
                  </w:p>
                </w:txbxContent>
              </v:textbox>
            </v:shape>
          </w:pict>
        </mc:Fallback>
      </mc:AlternateContent>
    </w:r>
    <w:r>
      <w:rPr>
        <w:noProof/>
        <w:lang w:eastAsia="mk-MK"/>
      </w:rPr>
      <mc:AlternateContent>
        <mc:Choice Requires="wps">
          <w:drawing>
            <wp:anchor distT="0" distB="0" distL="114299" distR="114299" simplePos="0" relativeHeight="251673600" behindDoc="0" locked="0" layoutInCell="1" allowOverlap="1">
              <wp:simplePos x="0" y="0"/>
              <wp:positionH relativeFrom="column">
                <wp:posOffset>-455295</wp:posOffset>
              </wp:positionH>
              <wp:positionV relativeFrom="paragraph">
                <wp:posOffset>-307340</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3C8C7"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5pt,-24.2pt" to="-35.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" strokecolor="#ac162c" strokeweight="1pt">
              <v:stroke joinstyle="miter"/>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D22" w:rsidRDefault="00703D22" w:rsidP="00DC5C24">
      <w:r>
        <w:separator/>
      </w:r>
    </w:p>
  </w:footnote>
  <w:footnote w:type="continuationSeparator" w:id="0">
    <w:p w:rsidR="00703D22" w:rsidRDefault="00703D22"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C3" w:rsidRDefault="004B594C" w:rsidP="00001E20">
    <w:pPr>
      <w:jc w:val="center"/>
    </w:pPr>
    <w:r>
      <w:rPr>
        <w:noProof/>
        <w:lang w:eastAsia="mk-MK"/>
      </w:rPr>
      <mc:AlternateContent>
        <mc:Choice Requires="wps">
          <w:drawing>
            <wp:anchor distT="4294967295" distB="4294967295" distL="114300" distR="114300" simplePos="0" relativeHeight="251687936" behindDoc="0" locked="0" layoutInCell="1" allowOverlap="1">
              <wp:simplePos x="0" y="0"/>
              <wp:positionH relativeFrom="column">
                <wp:posOffset>436245</wp:posOffset>
              </wp:positionH>
              <wp:positionV relativeFrom="paragraph">
                <wp:posOffset>141605</wp:posOffset>
              </wp:positionV>
              <wp:extent cx="18224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12928"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35pt,11.15pt" to="177.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94080" behindDoc="0" locked="0" layoutInCell="1" allowOverlap="1">
              <wp:simplePos x="0" y="0"/>
              <wp:positionH relativeFrom="column">
                <wp:posOffset>3554095</wp:posOffset>
              </wp:positionH>
              <wp:positionV relativeFrom="paragraph">
                <wp:posOffset>139700</wp:posOffset>
              </wp:positionV>
              <wp:extent cx="182245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F8125"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11pt" to="42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" strokecolor="#c00000" strokeweight="1pt">
              <v:stroke joinstyle="miter"/>
              <o:lock v:ext="edit" shapetype="f"/>
            </v:line>
          </w:pict>
        </mc:Fallback>
      </mc:AlternateContent>
    </w:r>
    <w:r w:rsidR="00C016C3">
      <w:rPr>
        <w:noProof/>
        <w:lang w:eastAsia="mk-MK"/>
      </w:rPr>
      <w:drawing>
        <wp:anchor distT="0" distB="0" distL="114300" distR="114300" simplePos="0" relativeHeight="251695104" behindDoc="0" locked="0" layoutInCell="1" allowOverlap="1">
          <wp:simplePos x="0" y="0"/>
          <wp:positionH relativeFrom="column">
            <wp:posOffset>2390775</wp:posOffset>
          </wp:positionH>
          <wp:positionV relativeFrom="paragraph">
            <wp:posOffset>-173990</wp:posOffset>
          </wp:positionV>
          <wp:extent cx="977995" cy="6191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79485" cy="620068"/>
                  </a:xfrm>
                  <a:prstGeom prst="rect">
                    <a:avLst/>
                  </a:prstGeom>
                </pic:spPr>
              </pic:pic>
            </a:graphicData>
          </a:graphic>
          <wp14:sizeRelV relativeFrom="margin">
            <wp14:pctHeight>0</wp14:pctHeight>
          </wp14:sizeRelV>
        </wp:anchor>
      </w:drawing>
    </w:r>
  </w:p>
  <w:p w:rsidR="00C016C3" w:rsidRDefault="00C016C3" w:rsidP="00001E20">
    <w:pPr>
      <w:jc w:val="center"/>
    </w:pPr>
    <w:r>
      <w:rPr>
        <w:noProof/>
        <w:lang w:eastAsia="mk-MK"/>
      </w:rPr>
      <mc:AlternateContent>
        <mc:Choice Requires="wps">
          <w:drawing>
            <wp:anchor distT="45720" distB="45720" distL="114300" distR="114300" simplePos="0" relativeHeight="251692032" behindDoc="0" locked="0" layoutInCell="1" allowOverlap="1">
              <wp:simplePos x="0" y="0"/>
              <wp:positionH relativeFrom="column">
                <wp:posOffset>238125</wp:posOffset>
              </wp:positionH>
              <wp:positionV relativeFrom="paragraph">
                <wp:posOffset>290195</wp:posOffset>
              </wp:positionV>
              <wp:extent cx="524256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28625"/>
                      </a:xfrm>
                      <a:prstGeom prst="rect">
                        <a:avLst/>
                      </a:prstGeom>
                      <a:noFill/>
                      <a:ln w="9525">
                        <a:noFill/>
                        <a:miter lim="800000"/>
                        <a:headEnd/>
                        <a:tailEnd/>
                      </a:ln>
                    </wps:spPr>
                    <wps:txbx>
                      <w:txbxContent>
                        <w:p w:rsidR="00C016C3" w:rsidRPr="004B594C" w:rsidRDefault="00C016C3" w:rsidP="00AE126C">
                          <w:pPr>
                            <w:jc w:val="center"/>
                            <w:rPr>
                              <w:rFonts w:ascii="StobiSerif Regular" w:hAnsi="StobiSerif Regular"/>
                              <w:sz w:val="20"/>
                              <w:szCs w:val="20"/>
                            </w:rPr>
                          </w:pPr>
                          <w:r w:rsidRPr="004B594C">
                            <w:rPr>
                              <w:rFonts w:ascii="StobiSerif Regular" w:hAnsi="StobiSerif Regular" w:cs="Calibri Light"/>
                              <w:b/>
                              <w:sz w:val="20"/>
                              <w:szCs w:val="20"/>
                            </w:rPr>
                            <w:t>Фонд за здравствено осигурување на Република Северна Македонија</w:t>
                          </w:r>
                        </w:p>
                        <w:p w:rsidR="00C016C3" w:rsidRPr="004B594C" w:rsidRDefault="00C016C3" w:rsidP="00AE126C">
                          <w:pPr>
                            <w:jc w:val="center"/>
                            <w:rPr>
                              <w:rFonts w:ascii="StobiSerif Regular" w:hAnsi="StobiSerif Regular" w:cs="Calibri Light"/>
                              <w:b/>
                              <w:sz w:val="20"/>
                              <w:szCs w:val="20"/>
                              <w:lang w:val="sq-AL"/>
                            </w:rPr>
                          </w:pPr>
                          <w:r w:rsidRPr="004B594C">
                            <w:rPr>
                              <w:rFonts w:ascii="StobiSerif Regular" w:hAnsi="StobiSerif Regular" w:cs="Calibri Light"/>
                              <w:b/>
                              <w:sz w:val="20"/>
                              <w:szCs w:val="20"/>
                              <w:lang w:val="sq-AL"/>
                            </w:rPr>
                            <w:t>Fondi për sigurim shëndetësor i Republikës së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22.85pt;width:412.8pt;height:33.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" filled="f" stroked="f">
              <v:textbox>
                <w:txbxContent>
                  <w:p w:rsidR="00C016C3" w:rsidRPr="004B594C" w:rsidRDefault="00C016C3" w:rsidP="00AE126C">
                    <w:pPr>
                      <w:jc w:val="center"/>
                      <w:rPr>
                        <w:rFonts w:ascii="StobiSerif Regular" w:hAnsi="StobiSerif Regular"/>
                        <w:sz w:val="20"/>
                        <w:szCs w:val="20"/>
                      </w:rPr>
                    </w:pPr>
                    <w:r w:rsidRPr="004B594C">
                      <w:rPr>
                        <w:rFonts w:ascii="StobiSerif Regular" w:hAnsi="StobiSerif Regular" w:cs="Calibri Light"/>
                        <w:b/>
                        <w:sz w:val="20"/>
                        <w:szCs w:val="20"/>
                      </w:rPr>
                      <w:t>Фонд за здравствено осигурување на Република Северна Македонија</w:t>
                    </w:r>
                  </w:p>
                  <w:p w:rsidR="00C016C3" w:rsidRPr="004B594C" w:rsidRDefault="00C016C3" w:rsidP="00AE126C">
                    <w:pPr>
                      <w:jc w:val="center"/>
                      <w:rPr>
                        <w:rFonts w:ascii="StobiSerif Regular" w:hAnsi="StobiSerif Regular" w:cs="Calibri Light"/>
                        <w:b/>
                        <w:sz w:val="20"/>
                        <w:szCs w:val="20"/>
                        <w:lang w:val="sq-AL"/>
                      </w:rPr>
                    </w:pPr>
                    <w:r w:rsidRPr="004B594C">
                      <w:rPr>
                        <w:rFonts w:ascii="StobiSerif Regular" w:hAnsi="StobiSerif Regular" w:cs="Calibri Light"/>
                        <w:b/>
                        <w:sz w:val="20"/>
                        <w:szCs w:val="20"/>
                        <w:lang w:val="sq-AL"/>
                      </w:rPr>
                      <w:t>Fondi për sigurim shëndetësor i Republikës së Maqedonisë së Veriut</w:t>
                    </w:r>
                  </w:p>
                </w:txbxContent>
              </v:textbox>
            </v:shape>
          </w:pict>
        </mc:Fallback>
      </mc:AlternateContent>
    </w:r>
    <w:r>
      <w:rPr>
        <w:noProof/>
        <w:lang w:val="en-US" w:eastAsia="en-US"/>
      </w:rPr>
      <w:softHyphen/>
    </w:r>
    <w:r>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45F"/>
    <w:multiLevelType w:val="hybridMultilevel"/>
    <w:tmpl w:val="F8D8FF1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FED27EA"/>
    <w:multiLevelType w:val="hybridMultilevel"/>
    <w:tmpl w:val="3DB2665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416372B"/>
    <w:multiLevelType w:val="hybridMultilevel"/>
    <w:tmpl w:val="3B2EB11A"/>
    <w:lvl w:ilvl="0" w:tplc="A4F86FCC">
      <w:numFmt w:val="bullet"/>
      <w:lvlText w:val="-"/>
      <w:lvlJc w:val="left"/>
      <w:pPr>
        <w:ind w:left="1145" w:hanging="360"/>
      </w:pPr>
      <w:rPr>
        <w:rFonts w:ascii="Calibri" w:eastAsiaTheme="minorHAnsi" w:hAnsi="Calibri" w:cs="Calibri" w:hint="default"/>
      </w:rPr>
    </w:lvl>
    <w:lvl w:ilvl="1" w:tplc="042F0003" w:tentative="1">
      <w:start w:val="1"/>
      <w:numFmt w:val="bullet"/>
      <w:lvlText w:val="o"/>
      <w:lvlJc w:val="left"/>
      <w:pPr>
        <w:ind w:left="1865" w:hanging="360"/>
      </w:pPr>
      <w:rPr>
        <w:rFonts w:ascii="Courier New" w:hAnsi="Courier New" w:cs="Courier New" w:hint="default"/>
      </w:rPr>
    </w:lvl>
    <w:lvl w:ilvl="2" w:tplc="042F0005" w:tentative="1">
      <w:start w:val="1"/>
      <w:numFmt w:val="bullet"/>
      <w:lvlText w:val=""/>
      <w:lvlJc w:val="left"/>
      <w:pPr>
        <w:ind w:left="2585" w:hanging="360"/>
      </w:pPr>
      <w:rPr>
        <w:rFonts w:ascii="Wingdings" w:hAnsi="Wingdings" w:hint="default"/>
      </w:rPr>
    </w:lvl>
    <w:lvl w:ilvl="3" w:tplc="042F0001" w:tentative="1">
      <w:start w:val="1"/>
      <w:numFmt w:val="bullet"/>
      <w:lvlText w:val=""/>
      <w:lvlJc w:val="left"/>
      <w:pPr>
        <w:ind w:left="3305" w:hanging="360"/>
      </w:pPr>
      <w:rPr>
        <w:rFonts w:ascii="Symbol" w:hAnsi="Symbol" w:hint="default"/>
      </w:rPr>
    </w:lvl>
    <w:lvl w:ilvl="4" w:tplc="042F0003" w:tentative="1">
      <w:start w:val="1"/>
      <w:numFmt w:val="bullet"/>
      <w:lvlText w:val="o"/>
      <w:lvlJc w:val="left"/>
      <w:pPr>
        <w:ind w:left="4025" w:hanging="360"/>
      </w:pPr>
      <w:rPr>
        <w:rFonts w:ascii="Courier New" w:hAnsi="Courier New" w:cs="Courier New" w:hint="default"/>
      </w:rPr>
    </w:lvl>
    <w:lvl w:ilvl="5" w:tplc="042F0005" w:tentative="1">
      <w:start w:val="1"/>
      <w:numFmt w:val="bullet"/>
      <w:lvlText w:val=""/>
      <w:lvlJc w:val="left"/>
      <w:pPr>
        <w:ind w:left="4745" w:hanging="360"/>
      </w:pPr>
      <w:rPr>
        <w:rFonts w:ascii="Wingdings" w:hAnsi="Wingdings" w:hint="default"/>
      </w:rPr>
    </w:lvl>
    <w:lvl w:ilvl="6" w:tplc="042F0001" w:tentative="1">
      <w:start w:val="1"/>
      <w:numFmt w:val="bullet"/>
      <w:lvlText w:val=""/>
      <w:lvlJc w:val="left"/>
      <w:pPr>
        <w:ind w:left="5465" w:hanging="360"/>
      </w:pPr>
      <w:rPr>
        <w:rFonts w:ascii="Symbol" w:hAnsi="Symbol" w:hint="default"/>
      </w:rPr>
    </w:lvl>
    <w:lvl w:ilvl="7" w:tplc="042F0003" w:tentative="1">
      <w:start w:val="1"/>
      <w:numFmt w:val="bullet"/>
      <w:lvlText w:val="o"/>
      <w:lvlJc w:val="left"/>
      <w:pPr>
        <w:ind w:left="6185" w:hanging="360"/>
      </w:pPr>
      <w:rPr>
        <w:rFonts w:ascii="Courier New" w:hAnsi="Courier New" w:cs="Courier New" w:hint="default"/>
      </w:rPr>
    </w:lvl>
    <w:lvl w:ilvl="8" w:tplc="042F0005" w:tentative="1">
      <w:start w:val="1"/>
      <w:numFmt w:val="bullet"/>
      <w:lvlText w:val=""/>
      <w:lvlJc w:val="left"/>
      <w:pPr>
        <w:ind w:left="6905" w:hanging="360"/>
      </w:pPr>
      <w:rPr>
        <w:rFonts w:ascii="Wingdings" w:hAnsi="Wingdings" w:hint="default"/>
      </w:rPr>
    </w:lvl>
  </w:abstractNum>
  <w:abstractNum w:abstractNumId="3" w15:restartNumberingAfterBreak="0">
    <w:nsid w:val="14B10A7B"/>
    <w:multiLevelType w:val="hybridMultilevel"/>
    <w:tmpl w:val="83D87A8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86C0EB0"/>
    <w:multiLevelType w:val="hybridMultilevel"/>
    <w:tmpl w:val="A1A602BA"/>
    <w:lvl w:ilvl="0" w:tplc="042F000D">
      <w:start w:val="1"/>
      <w:numFmt w:val="bullet"/>
      <w:lvlText w:val=""/>
      <w:lvlJc w:val="left"/>
      <w:pPr>
        <w:ind w:left="770" w:hanging="360"/>
      </w:pPr>
      <w:rPr>
        <w:rFonts w:ascii="Wingdings" w:hAnsi="Wingdings" w:hint="default"/>
      </w:rPr>
    </w:lvl>
    <w:lvl w:ilvl="1" w:tplc="1C52D690">
      <w:numFmt w:val="bullet"/>
      <w:lvlText w:val="-"/>
      <w:lvlJc w:val="left"/>
      <w:pPr>
        <w:ind w:left="1490" w:hanging="360"/>
      </w:pPr>
      <w:rPr>
        <w:rFonts w:ascii="Calibri" w:eastAsia="Calibri" w:hAnsi="Calibri" w:cs="Calibri" w:hint="default"/>
      </w:rPr>
    </w:lvl>
    <w:lvl w:ilvl="2" w:tplc="042F0005" w:tentative="1">
      <w:start w:val="1"/>
      <w:numFmt w:val="bullet"/>
      <w:lvlText w:val=""/>
      <w:lvlJc w:val="left"/>
      <w:pPr>
        <w:ind w:left="2210" w:hanging="360"/>
      </w:pPr>
      <w:rPr>
        <w:rFonts w:ascii="Wingdings" w:hAnsi="Wingdings" w:hint="default"/>
      </w:rPr>
    </w:lvl>
    <w:lvl w:ilvl="3" w:tplc="042F0001" w:tentative="1">
      <w:start w:val="1"/>
      <w:numFmt w:val="bullet"/>
      <w:lvlText w:val=""/>
      <w:lvlJc w:val="left"/>
      <w:pPr>
        <w:ind w:left="2930" w:hanging="360"/>
      </w:pPr>
      <w:rPr>
        <w:rFonts w:ascii="Symbol" w:hAnsi="Symbol" w:hint="default"/>
      </w:rPr>
    </w:lvl>
    <w:lvl w:ilvl="4" w:tplc="042F0003" w:tentative="1">
      <w:start w:val="1"/>
      <w:numFmt w:val="bullet"/>
      <w:lvlText w:val="o"/>
      <w:lvlJc w:val="left"/>
      <w:pPr>
        <w:ind w:left="3650" w:hanging="360"/>
      </w:pPr>
      <w:rPr>
        <w:rFonts w:ascii="Courier New" w:hAnsi="Courier New" w:cs="Courier New" w:hint="default"/>
      </w:rPr>
    </w:lvl>
    <w:lvl w:ilvl="5" w:tplc="042F0005" w:tentative="1">
      <w:start w:val="1"/>
      <w:numFmt w:val="bullet"/>
      <w:lvlText w:val=""/>
      <w:lvlJc w:val="left"/>
      <w:pPr>
        <w:ind w:left="4370" w:hanging="360"/>
      </w:pPr>
      <w:rPr>
        <w:rFonts w:ascii="Wingdings" w:hAnsi="Wingdings" w:hint="default"/>
      </w:rPr>
    </w:lvl>
    <w:lvl w:ilvl="6" w:tplc="042F0001" w:tentative="1">
      <w:start w:val="1"/>
      <w:numFmt w:val="bullet"/>
      <w:lvlText w:val=""/>
      <w:lvlJc w:val="left"/>
      <w:pPr>
        <w:ind w:left="5090" w:hanging="360"/>
      </w:pPr>
      <w:rPr>
        <w:rFonts w:ascii="Symbol" w:hAnsi="Symbol" w:hint="default"/>
      </w:rPr>
    </w:lvl>
    <w:lvl w:ilvl="7" w:tplc="042F0003" w:tentative="1">
      <w:start w:val="1"/>
      <w:numFmt w:val="bullet"/>
      <w:lvlText w:val="o"/>
      <w:lvlJc w:val="left"/>
      <w:pPr>
        <w:ind w:left="5810" w:hanging="360"/>
      </w:pPr>
      <w:rPr>
        <w:rFonts w:ascii="Courier New" w:hAnsi="Courier New" w:cs="Courier New" w:hint="default"/>
      </w:rPr>
    </w:lvl>
    <w:lvl w:ilvl="8" w:tplc="042F0005" w:tentative="1">
      <w:start w:val="1"/>
      <w:numFmt w:val="bullet"/>
      <w:lvlText w:val=""/>
      <w:lvlJc w:val="left"/>
      <w:pPr>
        <w:ind w:left="6530" w:hanging="360"/>
      </w:pPr>
      <w:rPr>
        <w:rFonts w:ascii="Wingdings" w:hAnsi="Wingdings" w:hint="default"/>
      </w:rPr>
    </w:lvl>
  </w:abstractNum>
  <w:abstractNum w:abstractNumId="5" w15:restartNumberingAfterBreak="0">
    <w:nsid w:val="1BF12F78"/>
    <w:multiLevelType w:val="hybridMultilevel"/>
    <w:tmpl w:val="95A8B30E"/>
    <w:lvl w:ilvl="0" w:tplc="042F000D">
      <w:start w:val="1"/>
      <w:numFmt w:val="bullet"/>
      <w:lvlText w:val=""/>
      <w:lvlJc w:val="left"/>
      <w:pPr>
        <w:ind w:left="786" w:hanging="360"/>
      </w:pPr>
      <w:rPr>
        <w:rFonts w:ascii="Wingdings" w:hAnsi="Wingdings" w:hint="default"/>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2181787C"/>
    <w:multiLevelType w:val="hybridMultilevel"/>
    <w:tmpl w:val="EE108CE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18F287E"/>
    <w:multiLevelType w:val="hybridMultilevel"/>
    <w:tmpl w:val="6DE2F402"/>
    <w:lvl w:ilvl="0" w:tplc="042F000D">
      <w:start w:val="1"/>
      <w:numFmt w:val="bullet"/>
      <w:lvlText w:val=""/>
      <w:lvlJc w:val="left"/>
      <w:pPr>
        <w:ind w:left="767" w:hanging="360"/>
      </w:pPr>
      <w:rPr>
        <w:rFonts w:ascii="Wingdings" w:hAnsi="Wingdings" w:hint="default"/>
      </w:rPr>
    </w:lvl>
    <w:lvl w:ilvl="1" w:tplc="ABA09690">
      <w:numFmt w:val="bullet"/>
      <w:lvlText w:val="•"/>
      <w:lvlJc w:val="left"/>
      <w:pPr>
        <w:ind w:left="1807" w:hanging="680"/>
      </w:pPr>
      <w:rPr>
        <w:rFonts w:ascii="Calibri" w:eastAsia="Calibri" w:hAnsi="Calibri" w:cs="Calibri" w:hint="default"/>
      </w:rPr>
    </w:lvl>
    <w:lvl w:ilvl="2" w:tplc="042F0005" w:tentative="1">
      <w:start w:val="1"/>
      <w:numFmt w:val="bullet"/>
      <w:lvlText w:val=""/>
      <w:lvlJc w:val="left"/>
      <w:pPr>
        <w:ind w:left="2207" w:hanging="360"/>
      </w:pPr>
      <w:rPr>
        <w:rFonts w:ascii="Wingdings" w:hAnsi="Wingdings" w:hint="default"/>
      </w:rPr>
    </w:lvl>
    <w:lvl w:ilvl="3" w:tplc="042F0001" w:tentative="1">
      <w:start w:val="1"/>
      <w:numFmt w:val="bullet"/>
      <w:lvlText w:val=""/>
      <w:lvlJc w:val="left"/>
      <w:pPr>
        <w:ind w:left="2927" w:hanging="360"/>
      </w:pPr>
      <w:rPr>
        <w:rFonts w:ascii="Symbol" w:hAnsi="Symbol" w:hint="default"/>
      </w:rPr>
    </w:lvl>
    <w:lvl w:ilvl="4" w:tplc="042F0003" w:tentative="1">
      <w:start w:val="1"/>
      <w:numFmt w:val="bullet"/>
      <w:lvlText w:val="o"/>
      <w:lvlJc w:val="left"/>
      <w:pPr>
        <w:ind w:left="3647" w:hanging="360"/>
      </w:pPr>
      <w:rPr>
        <w:rFonts w:ascii="Courier New" w:hAnsi="Courier New" w:cs="Courier New" w:hint="default"/>
      </w:rPr>
    </w:lvl>
    <w:lvl w:ilvl="5" w:tplc="042F0005" w:tentative="1">
      <w:start w:val="1"/>
      <w:numFmt w:val="bullet"/>
      <w:lvlText w:val=""/>
      <w:lvlJc w:val="left"/>
      <w:pPr>
        <w:ind w:left="4367" w:hanging="360"/>
      </w:pPr>
      <w:rPr>
        <w:rFonts w:ascii="Wingdings" w:hAnsi="Wingdings" w:hint="default"/>
      </w:rPr>
    </w:lvl>
    <w:lvl w:ilvl="6" w:tplc="042F0001" w:tentative="1">
      <w:start w:val="1"/>
      <w:numFmt w:val="bullet"/>
      <w:lvlText w:val=""/>
      <w:lvlJc w:val="left"/>
      <w:pPr>
        <w:ind w:left="5087" w:hanging="360"/>
      </w:pPr>
      <w:rPr>
        <w:rFonts w:ascii="Symbol" w:hAnsi="Symbol" w:hint="default"/>
      </w:rPr>
    </w:lvl>
    <w:lvl w:ilvl="7" w:tplc="042F0003" w:tentative="1">
      <w:start w:val="1"/>
      <w:numFmt w:val="bullet"/>
      <w:lvlText w:val="o"/>
      <w:lvlJc w:val="left"/>
      <w:pPr>
        <w:ind w:left="5807" w:hanging="360"/>
      </w:pPr>
      <w:rPr>
        <w:rFonts w:ascii="Courier New" w:hAnsi="Courier New" w:cs="Courier New" w:hint="default"/>
      </w:rPr>
    </w:lvl>
    <w:lvl w:ilvl="8" w:tplc="042F0005" w:tentative="1">
      <w:start w:val="1"/>
      <w:numFmt w:val="bullet"/>
      <w:lvlText w:val=""/>
      <w:lvlJc w:val="left"/>
      <w:pPr>
        <w:ind w:left="6527" w:hanging="360"/>
      </w:pPr>
      <w:rPr>
        <w:rFonts w:ascii="Wingdings" w:hAnsi="Wingdings" w:hint="default"/>
      </w:rPr>
    </w:lvl>
  </w:abstractNum>
  <w:abstractNum w:abstractNumId="8" w15:restartNumberingAfterBreak="0">
    <w:nsid w:val="2516769F"/>
    <w:multiLevelType w:val="hybridMultilevel"/>
    <w:tmpl w:val="242AA140"/>
    <w:lvl w:ilvl="0" w:tplc="A4F86FCC">
      <w:numFmt w:val="bullet"/>
      <w:lvlText w:val="-"/>
      <w:lvlJc w:val="left"/>
      <w:pPr>
        <w:ind w:left="1060" w:hanging="360"/>
      </w:pPr>
      <w:rPr>
        <w:rFonts w:ascii="Calibri" w:eastAsiaTheme="minorHAnsi" w:hAnsi="Calibri" w:cs="Calibri" w:hint="default"/>
      </w:rPr>
    </w:lvl>
    <w:lvl w:ilvl="1" w:tplc="A4F86FCC">
      <w:numFmt w:val="bullet"/>
      <w:lvlText w:val="-"/>
      <w:lvlJc w:val="left"/>
      <w:pPr>
        <w:ind w:left="1780" w:hanging="360"/>
      </w:pPr>
      <w:rPr>
        <w:rFonts w:ascii="Calibri" w:eastAsiaTheme="minorHAnsi" w:hAnsi="Calibri" w:cs="Calibri" w:hint="default"/>
      </w:rPr>
    </w:lvl>
    <w:lvl w:ilvl="2" w:tplc="042F0005" w:tentative="1">
      <w:start w:val="1"/>
      <w:numFmt w:val="bullet"/>
      <w:lvlText w:val=""/>
      <w:lvlJc w:val="left"/>
      <w:pPr>
        <w:ind w:left="2500" w:hanging="360"/>
      </w:pPr>
      <w:rPr>
        <w:rFonts w:ascii="Wingdings" w:hAnsi="Wingdings" w:hint="default"/>
      </w:rPr>
    </w:lvl>
    <w:lvl w:ilvl="3" w:tplc="042F0001" w:tentative="1">
      <w:start w:val="1"/>
      <w:numFmt w:val="bullet"/>
      <w:lvlText w:val=""/>
      <w:lvlJc w:val="left"/>
      <w:pPr>
        <w:ind w:left="3220" w:hanging="360"/>
      </w:pPr>
      <w:rPr>
        <w:rFonts w:ascii="Symbol" w:hAnsi="Symbol" w:hint="default"/>
      </w:rPr>
    </w:lvl>
    <w:lvl w:ilvl="4" w:tplc="042F0003" w:tentative="1">
      <w:start w:val="1"/>
      <w:numFmt w:val="bullet"/>
      <w:lvlText w:val="o"/>
      <w:lvlJc w:val="left"/>
      <w:pPr>
        <w:ind w:left="3940" w:hanging="360"/>
      </w:pPr>
      <w:rPr>
        <w:rFonts w:ascii="Courier New" w:hAnsi="Courier New" w:cs="Courier New" w:hint="default"/>
      </w:rPr>
    </w:lvl>
    <w:lvl w:ilvl="5" w:tplc="042F0005" w:tentative="1">
      <w:start w:val="1"/>
      <w:numFmt w:val="bullet"/>
      <w:lvlText w:val=""/>
      <w:lvlJc w:val="left"/>
      <w:pPr>
        <w:ind w:left="4660" w:hanging="360"/>
      </w:pPr>
      <w:rPr>
        <w:rFonts w:ascii="Wingdings" w:hAnsi="Wingdings" w:hint="default"/>
      </w:rPr>
    </w:lvl>
    <w:lvl w:ilvl="6" w:tplc="042F0001" w:tentative="1">
      <w:start w:val="1"/>
      <w:numFmt w:val="bullet"/>
      <w:lvlText w:val=""/>
      <w:lvlJc w:val="left"/>
      <w:pPr>
        <w:ind w:left="5380" w:hanging="360"/>
      </w:pPr>
      <w:rPr>
        <w:rFonts w:ascii="Symbol" w:hAnsi="Symbol" w:hint="default"/>
      </w:rPr>
    </w:lvl>
    <w:lvl w:ilvl="7" w:tplc="042F0003" w:tentative="1">
      <w:start w:val="1"/>
      <w:numFmt w:val="bullet"/>
      <w:lvlText w:val="o"/>
      <w:lvlJc w:val="left"/>
      <w:pPr>
        <w:ind w:left="6100" w:hanging="360"/>
      </w:pPr>
      <w:rPr>
        <w:rFonts w:ascii="Courier New" w:hAnsi="Courier New" w:cs="Courier New" w:hint="default"/>
      </w:rPr>
    </w:lvl>
    <w:lvl w:ilvl="8" w:tplc="042F0005" w:tentative="1">
      <w:start w:val="1"/>
      <w:numFmt w:val="bullet"/>
      <w:lvlText w:val=""/>
      <w:lvlJc w:val="left"/>
      <w:pPr>
        <w:ind w:left="6820" w:hanging="360"/>
      </w:pPr>
      <w:rPr>
        <w:rFonts w:ascii="Wingdings" w:hAnsi="Wingdings" w:hint="default"/>
      </w:rPr>
    </w:lvl>
  </w:abstractNum>
  <w:abstractNum w:abstractNumId="9"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1" w15:restartNumberingAfterBreak="0">
    <w:nsid w:val="2C9D33B7"/>
    <w:multiLevelType w:val="hybridMultilevel"/>
    <w:tmpl w:val="84D69AE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16706EF"/>
    <w:multiLevelType w:val="hybridMultilevel"/>
    <w:tmpl w:val="7BFE2BA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32B218E5"/>
    <w:multiLevelType w:val="hybridMultilevel"/>
    <w:tmpl w:val="5C3284DE"/>
    <w:lvl w:ilvl="0" w:tplc="A4F86FCC">
      <w:numFmt w:val="bullet"/>
      <w:lvlText w:val="-"/>
      <w:lvlJc w:val="left"/>
      <w:pPr>
        <w:ind w:left="1060" w:hanging="360"/>
      </w:pPr>
      <w:rPr>
        <w:rFonts w:ascii="Calibri" w:eastAsiaTheme="minorHAnsi" w:hAnsi="Calibri" w:cs="Calibri" w:hint="default"/>
      </w:rPr>
    </w:lvl>
    <w:lvl w:ilvl="1" w:tplc="042F0003">
      <w:start w:val="1"/>
      <w:numFmt w:val="bullet"/>
      <w:lvlText w:val="o"/>
      <w:lvlJc w:val="left"/>
      <w:pPr>
        <w:ind w:left="1780" w:hanging="360"/>
      </w:pPr>
      <w:rPr>
        <w:rFonts w:ascii="Courier New" w:hAnsi="Courier New" w:cs="Courier New" w:hint="default"/>
      </w:rPr>
    </w:lvl>
    <w:lvl w:ilvl="2" w:tplc="042F0005" w:tentative="1">
      <w:start w:val="1"/>
      <w:numFmt w:val="bullet"/>
      <w:lvlText w:val=""/>
      <w:lvlJc w:val="left"/>
      <w:pPr>
        <w:ind w:left="2500" w:hanging="360"/>
      </w:pPr>
      <w:rPr>
        <w:rFonts w:ascii="Wingdings" w:hAnsi="Wingdings" w:hint="default"/>
      </w:rPr>
    </w:lvl>
    <w:lvl w:ilvl="3" w:tplc="042F0001" w:tentative="1">
      <w:start w:val="1"/>
      <w:numFmt w:val="bullet"/>
      <w:lvlText w:val=""/>
      <w:lvlJc w:val="left"/>
      <w:pPr>
        <w:ind w:left="3220" w:hanging="360"/>
      </w:pPr>
      <w:rPr>
        <w:rFonts w:ascii="Symbol" w:hAnsi="Symbol" w:hint="default"/>
      </w:rPr>
    </w:lvl>
    <w:lvl w:ilvl="4" w:tplc="042F0003" w:tentative="1">
      <w:start w:val="1"/>
      <w:numFmt w:val="bullet"/>
      <w:lvlText w:val="o"/>
      <w:lvlJc w:val="left"/>
      <w:pPr>
        <w:ind w:left="3940" w:hanging="360"/>
      </w:pPr>
      <w:rPr>
        <w:rFonts w:ascii="Courier New" w:hAnsi="Courier New" w:cs="Courier New" w:hint="default"/>
      </w:rPr>
    </w:lvl>
    <w:lvl w:ilvl="5" w:tplc="042F0005" w:tentative="1">
      <w:start w:val="1"/>
      <w:numFmt w:val="bullet"/>
      <w:lvlText w:val=""/>
      <w:lvlJc w:val="left"/>
      <w:pPr>
        <w:ind w:left="4660" w:hanging="360"/>
      </w:pPr>
      <w:rPr>
        <w:rFonts w:ascii="Wingdings" w:hAnsi="Wingdings" w:hint="default"/>
      </w:rPr>
    </w:lvl>
    <w:lvl w:ilvl="6" w:tplc="042F0001" w:tentative="1">
      <w:start w:val="1"/>
      <w:numFmt w:val="bullet"/>
      <w:lvlText w:val=""/>
      <w:lvlJc w:val="left"/>
      <w:pPr>
        <w:ind w:left="5380" w:hanging="360"/>
      </w:pPr>
      <w:rPr>
        <w:rFonts w:ascii="Symbol" w:hAnsi="Symbol" w:hint="default"/>
      </w:rPr>
    </w:lvl>
    <w:lvl w:ilvl="7" w:tplc="042F0003" w:tentative="1">
      <w:start w:val="1"/>
      <w:numFmt w:val="bullet"/>
      <w:lvlText w:val="o"/>
      <w:lvlJc w:val="left"/>
      <w:pPr>
        <w:ind w:left="6100" w:hanging="360"/>
      </w:pPr>
      <w:rPr>
        <w:rFonts w:ascii="Courier New" w:hAnsi="Courier New" w:cs="Courier New" w:hint="default"/>
      </w:rPr>
    </w:lvl>
    <w:lvl w:ilvl="8" w:tplc="042F0005" w:tentative="1">
      <w:start w:val="1"/>
      <w:numFmt w:val="bullet"/>
      <w:lvlText w:val=""/>
      <w:lvlJc w:val="left"/>
      <w:pPr>
        <w:ind w:left="6820" w:hanging="360"/>
      </w:pPr>
      <w:rPr>
        <w:rFonts w:ascii="Wingdings" w:hAnsi="Wingdings" w:hint="default"/>
      </w:rPr>
    </w:lvl>
  </w:abstractNum>
  <w:abstractNum w:abstractNumId="14" w15:restartNumberingAfterBreak="0">
    <w:nsid w:val="32E37DCD"/>
    <w:multiLevelType w:val="hybridMultilevel"/>
    <w:tmpl w:val="C8F62466"/>
    <w:lvl w:ilvl="0" w:tplc="A4F86FCC">
      <w:numFmt w:val="bullet"/>
      <w:lvlText w:val="-"/>
      <w:lvlJc w:val="left"/>
      <w:pPr>
        <w:ind w:left="1780" w:hanging="360"/>
      </w:pPr>
      <w:rPr>
        <w:rFonts w:ascii="Calibri" w:eastAsiaTheme="minorHAnsi" w:hAnsi="Calibri" w:cs="Calibri" w:hint="default"/>
      </w:rPr>
    </w:lvl>
    <w:lvl w:ilvl="1" w:tplc="042F0003">
      <w:start w:val="1"/>
      <w:numFmt w:val="bullet"/>
      <w:lvlText w:val="o"/>
      <w:lvlJc w:val="left"/>
      <w:pPr>
        <w:ind w:left="2500" w:hanging="360"/>
      </w:pPr>
      <w:rPr>
        <w:rFonts w:ascii="Courier New" w:hAnsi="Courier New" w:cs="Courier New" w:hint="default"/>
      </w:rPr>
    </w:lvl>
    <w:lvl w:ilvl="2" w:tplc="042F0005" w:tentative="1">
      <w:start w:val="1"/>
      <w:numFmt w:val="bullet"/>
      <w:lvlText w:val=""/>
      <w:lvlJc w:val="left"/>
      <w:pPr>
        <w:ind w:left="3220" w:hanging="360"/>
      </w:pPr>
      <w:rPr>
        <w:rFonts w:ascii="Wingdings" w:hAnsi="Wingdings" w:hint="default"/>
      </w:rPr>
    </w:lvl>
    <w:lvl w:ilvl="3" w:tplc="042F0001" w:tentative="1">
      <w:start w:val="1"/>
      <w:numFmt w:val="bullet"/>
      <w:lvlText w:val=""/>
      <w:lvlJc w:val="left"/>
      <w:pPr>
        <w:ind w:left="3940" w:hanging="360"/>
      </w:pPr>
      <w:rPr>
        <w:rFonts w:ascii="Symbol" w:hAnsi="Symbol" w:hint="default"/>
      </w:rPr>
    </w:lvl>
    <w:lvl w:ilvl="4" w:tplc="042F0003" w:tentative="1">
      <w:start w:val="1"/>
      <w:numFmt w:val="bullet"/>
      <w:lvlText w:val="o"/>
      <w:lvlJc w:val="left"/>
      <w:pPr>
        <w:ind w:left="4660" w:hanging="360"/>
      </w:pPr>
      <w:rPr>
        <w:rFonts w:ascii="Courier New" w:hAnsi="Courier New" w:cs="Courier New" w:hint="default"/>
      </w:rPr>
    </w:lvl>
    <w:lvl w:ilvl="5" w:tplc="042F0005" w:tentative="1">
      <w:start w:val="1"/>
      <w:numFmt w:val="bullet"/>
      <w:lvlText w:val=""/>
      <w:lvlJc w:val="left"/>
      <w:pPr>
        <w:ind w:left="5380" w:hanging="360"/>
      </w:pPr>
      <w:rPr>
        <w:rFonts w:ascii="Wingdings" w:hAnsi="Wingdings" w:hint="default"/>
      </w:rPr>
    </w:lvl>
    <w:lvl w:ilvl="6" w:tplc="042F0001" w:tentative="1">
      <w:start w:val="1"/>
      <w:numFmt w:val="bullet"/>
      <w:lvlText w:val=""/>
      <w:lvlJc w:val="left"/>
      <w:pPr>
        <w:ind w:left="6100" w:hanging="360"/>
      </w:pPr>
      <w:rPr>
        <w:rFonts w:ascii="Symbol" w:hAnsi="Symbol" w:hint="default"/>
      </w:rPr>
    </w:lvl>
    <w:lvl w:ilvl="7" w:tplc="042F0003" w:tentative="1">
      <w:start w:val="1"/>
      <w:numFmt w:val="bullet"/>
      <w:lvlText w:val="o"/>
      <w:lvlJc w:val="left"/>
      <w:pPr>
        <w:ind w:left="6820" w:hanging="360"/>
      </w:pPr>
      <w:rPr>
        <w:rFonts w:ascii="Courier New" w:hAnsi="Courier New" w:cs="Courier New" w:hint="default"/>
      </w:rPr>
    </w:lvl>
    <w:lvl w:ilvl="8" w:tplc="042F0005" w:tentative="1">
      <w:start w:val="1"/>
      <w:numFmt w:val="bullet"/>
      <w:lvlText w:val=""/>
      <w:lvlJc w:val="left"/>
      <w:pPr>
        <w:ind w:left="7540" w:hanging="360"/>
      </w:pPr>
      <w:rPr>
        <w:rFonts w:ascii="Wingdings" w:hAnsi="Wingdings" w:hint="default"/>
      </w:rPr>
    </w:lvl>
  </w:abstractNum>
  <w:abstractNum w:abstractNumId="15" w15:restartNumberingAfterBreak="0">
    <w:nsid w:val="335D2751"/>
    <w:multiLevelType w:val="hybridMultilevel"/>
    <w:tmpl w:val="1AE2D2A4"/>
    <w:lvl w:ilvl="0" w:tplc="A4F86FCC">
      <w:numFmt w:val="bullet"/>
      <w:lvlText w:val="-"/>
      <w:lvlJc w:val="left"/>
      <w:pPr>
        <w:ind w:left="1060" w:hanging="360"/>
      </w:pPr>
      <w:rPr>
        <w:rFonts w:ascii="Calibri" w:eastAsiaTheme="minorHAnsi" w:hAnsi="Calibri" w:cs="Calibri" w:hint="default"/>
      </w:rPr>
    </w:lvl>
    <w:lvl w:ilvl="1" w:tplc="042F0003">
      <w:start w:val="1"/>
      <w:numFmt w:val="bullet"/>
      <w:lvlText w:val="o"/>
      <w:lvlJc w:val="left"/>
      <w:pPr>
        <w:ind w:left="1780" w:hanging="360"/>
      </w:pPr>
      <w:rPr>
        <w:rFonts w:ascii="Courier New" w:hAnsi="Courier New" w:cs="Courier New" w:hint="default"/>
      </w:rPr>
    </w:lvl>
    <w:lvl w:ilvl="2" w:tplc="042F0005" w:tentative="1">
      <w:start w:val="1"/>
      <w:numFmt w:val="bullet"/>
      <w:lvlText w:val=""/>
      <w:lvlJc w:val="left"/>
      <w:pPr>
        <w:ind w:left="2500" w:hanging="360"/>
      </w:pPr>
      <w:rPr>
        <w:rFonts w:ascii="Wingdings" w:hAnsi="Wingdings" w:hint="default"/>
      </w:rPr>
    </w:lvl>
    <w:lvl w:ilvl="3" w:tplc="042F0001" w:tentative="1">
      <w:start w:val="1"/>
      <w:numFmt w:val="bullet"/>
      <w:lvlText w:val=""/>
      <w:lvlJc w:val="left"/>
      <w:pPr>
        <w:ind w:left="3220" w:hanging="360"/>
      </w:pPr>
      <w:rPr>
        <w:rFonts w:ascii="Symbol" w:hAnsi="Symbol" w:hint="default"/>
      </w:rPr>
    </w:lvl>
    <w:lvl w:ilvl="4" w:tplc="042F0003" w:tentative="1">
      <w:start w:val="1"/>
      <w:numFmt w:val="bullet"/>
      <w:lvlText w:val="o"/>
      <w:lvlJc w:val="left"/>
      <w:pPr>
        <w:ind w:left="3940" w:hanging="360"/>
      </w:pPr>
      <w:rPr>
        <w:rFonts w:ascii="Courier New" w:hAnsi="Courier New" w:cs="Courier New" w:hint="default"/>
      </w:rPr>
    </w:lvl>
    <w:lvl w:ilvl="5" w:tplc="042F0005" w:tentative="1">
      <w:start w:val="1"/>
      <w:numFmt w:val="bullet"/>
      <w:lvlText w:val=""/>
      <w:lvlJc w:val="left"/>
      <w:pPr>
        <w:ind w:left="4660" w:hanging="360"/>
      </w:pPr>
      <w:rPr>
        <w:rFonts w:ascii="Wingdings" w:hAnsi="Wingdings" w:hint="default"/>
      </w:rPr>
    </w:lvl>
    <w:lvl w:ilvl="6" w:tplc="042F0001" w:tentative="1">
      <w:start w:val="1"/>
      <w:numFmt w:val="bullet"/>
      <w:lvlText w:val=""/>
      <w:lvlJc w:val="left"/>
      <w:pPr>
        <w:ind w:left="5380" w:hanging="360"/>
      </w:pPr>
      <w:rPr>
        <w:rFonts w:ascii="Symbol" w:hAnsi="Symbol" w:hint="default"/>
      </w:rPr>
    </w:lvl>
    <w:lvl w:ilvl="7" w:tplc="042F0003" w:tentative="1">
      <w:start w:val="1"/>
      <w:numFmt w:val="bullet"/>
      <w:lvlText w:val="o"/>
      <w:lvlJc w:val="left"/>
      <w:pPr>
        <w:ind w:left="6100" w:hanging="360"/>
      </w:pPr>
      <w:rPr>
        <w:rFonts w:ascii="Courier New" w:hAnsi="Courier New" w:cs="Courier New" w:hint="default"/>
      </w:rPr>
    </w:lvl>
    <w:lvl w:ilvl="8" w:tplc="042F0005" w:tentative="1">
      <w:start w:val="1"/>
      <w:numFmt w:val="bullet"/>
      <w:lvlText w:val=""/>
      <w:lvlJc w:val="left"/>
      <w:pPr>
        <w:ind w:left="6820" w:hanging="360"/>
      </w:pPr>
      <w:rPr>
        <w:rFonts w:ascii="Wingdings" w:hAnsi="Wingdings" w:hint="default"/>
      </w:rPr>
    </w:lvl>
  </w:abstractNum>
  <w:abstractNum w:abstractNumId="16" w15:restartNumberingAfterBreak="0">
    <w:nsid w:val="35280D61"/>
    <w:multiLevelType w:val="hybridMultilevel"/>
    <w:tmpl w:val="C3DC6996"/>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7" w15:restartNumberingAfterBreak="0">
    <w:nsid w:val="39220FAF"/>
    <w:multiLevelType w:val="hybridMultilevel"/>
    <w:tmpl w:val="A64C29B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0B349AF"/>
    <w:multiLevelType w:val="hybridMultilevel"/>
    <w:tmpl w:val="F72CF0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C0DF4"/>
    <w:multiLevelType w:val="hybridMultilevel"/>
    <w:tmpl w:val="0CEE87E0"/>
    <w:lvl w:ilvl="0" w:tplc="042F000D">
      <w:start w:val="1"/>
      <w:numFmt w:val="bullet"/>
      <w:lvlText w:val=""/>
      <w:lvlJc w:val="left"/>
      <w:pPr>
        <w:ind w:left="1506" w:hanging="360"/>
      </w:pPr>
      <w:rPr>
        <w:rFonts w:ascii="Wingdings" w:hAnsi="Wingdings" w:hint="default"/>
      </w:rPr>
    </w:lvl>
    <w:lvl w:ilvl="1" w:tplc="042F0003" w:tentative="1">
      <w:start w:val="1"/>
      <w:numFmt w:val="bullet"/>
      <w:lvlText w:val="o"/>
      <w:lvlJc w:val="left"/>
      <w:pPr>
        <w:ind w:left="2226" w:hanging="360"/>
      </w:pPr>
      <w:rPr>
        <w:rFonts w:ascii="Courier New" w:hAnsi="Courier New" w:cs="Courier New" w:hint="default"/>
      </w:rPr>
    </w:lvl>
    <w:lvl w:ilvl="2" w:tplc="042F0005" w:tentative="1">
      <w:start w:val="1"/>
      <w:numFmt w:val="bullet"/>
      <w:lvlText w:val=""/>
      <w:lvlJc w:val="left"/>
      <w:pPr>
        <w:ind w:left="2946" w:hanging="360"/>
      </w:pPr>
      <w:rPr>
        <w:rFonts w:ascii="Wingdings" w:hAnsi="Wingdings" w:hint="default"/>
      </w:rPr>
    </w:lvl>
    <w:lvl w:ilvl="3" w:tplc="042F0001" w:tentative="1">
      <w:start w:val="1"/>
      <w:numFmt w:val="bullet"/>
      <w:lvlText w:val=""/>
      <w:lvlJc w:val="left"/>
      <w:pPr>
        <w:ind w:left="3666" w:hanging="360"/>
      </w:pPr>
      <w:rPr>
        <w:rFonts w:ascii="Symbol" w:hAnsi="Symbol" w:hint="default"/>
      </w:rPr>
    </w:lvl>
    <w:lvl w:ilvl="4" w:tplc="042F0003" w:tentative="1">
      <w:start w:val="1"/>
      <w:numFmt w:val="bullet"/>
      <w:lvlText w:val="o"/>
      <w:lvlJc w:val="left"/>
      <w:pPr>
        <w:ind w:left="4386" w:hanging="360"/>
      </w:pPr>
      <w:rPr>
        <w:rFonts w:ascii="Courier New" w:hAnsi="Courier New" w:cs="Courier New" w:hint="default"/>
      </w:rPr>
    </w:lvl>
    <w:lvl w:ilvl="5" w:tplc="042F0005" w:tentative="1">
      <w:start w:val="1"/>
      <w:numFmt w:val="bullet"/>
      <w:lvlText w:val=""/>
      <w:lvlJc w:val="left"/>
      <w:pPr>
        <w:ind w:left="5106" w:hanging="360"/>
      </w:pPr>
      <w:rPr>
        <w:rFonts w:ascii="Wingdings" w:hAnsi="Wingdings" w:hint="default"/>
      </w:rPr>
    </w:lvl>
    <w:lvl w:ilvl="6" w:tplc="042F0001" w:tentative="1">
      <w:start w:val="1"/>
      <w:numFmt w:val="bullet"/>
      <w:lvlText w:val=""/>
      <w:lvlJc w:val="left"/>
      <w:pPr>
        <w:ind w:left="5826" w:hanging="360"/>
      </w:pPr>
      <w:rPr>
        <w:rFonts w:ascii="Symbol" w:hAnsi="Symbol" w:hint="default"/>
      </w:rPr>
    </w:lvl>
    <w:lvl w:ilvl="7" w:tplc="042F0003" w:tentative="1">
      <w:start w:val="1"/>
      <w:numFmt w:val="bullet"/>
      <w:lvlText w:val="o"/>
      <w:lvlJc w:val="left"/>
      <w:pPr>
        <w:ind w:left="6546" w:hanging="360"/>
      </w:pPr>
      <w:rPr>
        <w:rFonts w:ascii="Courier New" w:hAnsi="Courier New" w:cs="Courier New" w:hint="default"/>
      </w:rPr>
    </w:lvl>
    <w:lvl w:ilvl="8" w:tplc="042F0005" w:tentative="1">
      <w:start w:val="1"/>
      <w:numFmt w:val="bullet"/>
      <w:lvlText w:val=""/>
      <w:lvlJc w:val="left"/>
      <w:pPr>
        <w:ind w:left="7266" w:hanging="360"/>
      </w:pPr>
      <w:rPr>
        <w:rFonts w:ascii="Wingdings" w:hAnsi="Wingdings" w:hint="default"/>
      </w:rPr>
    </w:lvl>
  </w:abstractNum>
  <w:abstractNum w:abstractNumId="21" w15:restartNumberingAfterBreak="0">
    <w:nsid w:val="483D1C44"/>
    <w:multiLevelType w:val="hybridMultilevel"/>
    <w:tmpl w:val="3ECC971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A7371B8"/>
    <w:multiLevelType w:val="hybridMultilevel"/>
    <w:tmpl w:val="DD244A9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B0C57C6"/>
    <w:multiLevelType w:val="hybridMultilevel"/>
    <w:tmpl w:val="3FE6BA9E"/>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15:restartNumberingAfterBreak="0">
    <w:nsid w:val="4E0B3A76"/>
    <w:multiLevelType w:val="hybridMultilevel"/>
    <w:tmpl w:val="DE8416AE"/>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5" w15:restartNumberingAfterBreak="0">
    <w:nsid w:val="51AD329F"/>
    <w:multiLevelType w:val="hybridMultilevel"/>
    <w:tmpl w:val="57EC629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3A77BC6"/>
    <w:multiLevelType w:val="hybridMultilevel"/>
    <w:tmpl w:val="F74CBEC0"/>
    <w:lvl w:ilvl="0" w:tplc="042F000D">
      <w:start w:val="1"/>
      <w:numFmt w:val="bullet"/>
      <w:lvlText w:val=""/>
      <w:lvlJc w:val="left"/>
      <w:pPr>
        <w:ind w:left="720" w:hanging="360"/>
      </w:pPr>
      <w:rPr>
        <w:rFonts w:ascii="Wingdings" w:hAnsi="Wingdings" w:hint="default"/>
      </w:rPr>
    </w:lvl>
    <w:lvl w:ilvl="1" w:tplc="042F000D">
      <w:start w:val="1"/>
      <w:numFmt w:val="bullet"/>
      <w:lvlText w:val=""/>
      <w:lvlJc w:val="left"/>
      <w:pPr>
        <w:ind w:left="1440" w:hanging="360"/>
      </w:pPr>
      <w:rPr>
        <w:rFonts w:ascii="Wingdings" w:hAnsi="Wingding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53BC0BF2"/>
    <w:multiLevelType w:val="hybridMultilevel"/>
    <w:tmpl w:val="E0A81CE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3D96BC5"/>
    <w:multiLevelType w:val="hybridMultilevel"/>
    <w:tmpl w:val="6292DF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56AD7FC6"/>
    <w:multiLevelType w:val="hybridMultilevel"/>
    <w:tmpl w:val="41408FFA"/>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1" w15:restartNumberingAfterBreak="0">
    <w:nsid w:val="5B4E11E8"/>
    <w:multiLevelType w:val="hybridMultilevel"/>
    <w:tmpl w:val="667885FA"/>
    <w:lvl w:ilvl="0" w:tplc="042F000D">
      <w:start w:val="1"/>
      <w:numFmt w:val="bullet"/>
      <w:lvlText w:val=""/>
      <w:lvlJc w:val="left"/>
      <w:pPr>
        <w:ind w:left="1398" w:hanging="360"/>
      </w:pPr>
      <w:rPr>
        <w:rFonts w:ascii="Wingdings" w:hAnsi="Wingdings" w:hint="default"/>
      </w:rPr>
    </w:lvl>
    <w:lvl w:ilvl="1" w:tplc="042F0003" w:tentative="1">
      <w:start w:val="1"/>
      <w:numFmt w:val="bullet"/>
      <w:lvlText w:val="o"/>
      <w:lvlJc w:val="left"/>
      <w:pPr>
        <w:ind w:left="2118" w:hanging="360"/>
      </w:pPr>
      <w:rPr>
        <w:rFonts w:ascii="Courier New" w:hAnsi="Courier New" w:cs="Courier New" w:hint="default"/>
      </w:rPr>
    </w:lvl>
    <w:lvl w:ilvl="2" w:tplc="042F0005" w:tentative="1">
      <w:start w:val="1"/>
      <w:numFmt w:val="bullet"/>
      <w:lvlText w:val=""/>
      <w:lvlJc w:val="left"/>
      <w:pPr>
        <w:ind w:left="2838" w:hanging="360"/>
      </w:pPr>
      <w:rPr>
        <w:rFonts w:ascii="Wingdings" w:hAnsi="Wingdings" w:hint="default"/>
      </w:rPr>
    </w:lvl>
    <w:lvl w:ilvl="3" w:tplc="042F0001" w:tentative="1">
      <w:start w:val="1"/>
      <w:numFmt w:val="bullet"/>
      <w:lvlText w:val=""/>
      <w:lvlJc w:val="left"/>
      <w:pPr>
        <w:ind w:left="3558" w:hanging="360"/>
      </w:pPr>
      <w:rPr>
        <w:rFonts w:ascii="Symbol" w:hAnsi="Symbol" w:hint="default"/>
      </w:rPr>
    </w:lvl>
    <w:lvl w:ilvl="4" w:tplc="042F0003" w:tentative="1">
      <w:start w:val="1"/>
      <w:numFmt w:val="bullet"/>
      <w:lvlText w:val="o"/>
      <w:lvlJc w:val="left"/>
      <w:pPr>
        <w:ind w:left="4278" w:hanging="360"/>
      </w:pPr>
      <w:rPr>
        <w:rFonts w:ascii="Courier New" w:hAnsi="Courier New" w:cs="Courier New" w:hint="default"/>
      </w:rPr>
    </w:lvl>
    <w:lvl w:ilvl="5" w:tplc="042F0005" w:tentative="1">
      <w:start w:val="1"/>
      <w:numFmt w:val="bullet"/>
      <w:lvlText w:val=""/>
      <w:lvlJc w:val="left"/>
      <w:pPr>
        <w:ind w:left="4998" w:hanging="360"/>
      </w:pPr>
      <w:rPr>
        <w:rFonts w:ascii="Wingdings" w:hAnsi="Wingdings" w:hint="default"/>
      </w:rPr>
    </w:lvl>
    <w:lvl w:ilvl="6" w:tplc="042F0001" w:tentative="1">
      <w:start w:val="1"/>
      <w:numFmt w:val="bullet"/>
      <w:lvlText w:val=""/>
      <w:lvlJc w:val="left"/>
      <w:pPr>
        <w:ind w:left="5718" w:hanging="360"/>
      </w:pPr>
      <w:rPr>
        <w:rFonts w:ascii="Symbol" w:hAnsi="Symbol" w:hint="default"/>
      </w:rPr>
    </w:lvl>
    <w:lvl w:ilvl="7" w:tplc="042F0003" w:tentative="1">
      <w:start w:val="1"/>
      <w:numFmt w:val="bullet"/>
      <w:lvlText w:val="o"/>
      <w:lvlJc w:val="left"/>
      <w:pPr>
        <w:ind w:left="6438" w:hanging="360"/>
      </w:pPr>
      <w:rPr>
        <w:rFonts w:ascii="Courier New" w:hAnsi="Courier New" w:cs="Courier New" w:hint="default"/>
      </w:rPr>
    </w:lvl>
    <w:lvl w:ilvl="8" w:tplc="042F0005" w:tentative="1">
      <w:start w:val="1"/>
      <w:numFmt w:val="bullet"/>
      <w:lvlText w:val=""/>
      <w:lvlJc w:val="left"/>
      <w:pPr>
        <w:ind w:left="7158" w:hanging="360"/>
      </w:pPr>
      <w:rPr>
        <w:rFonts w:ascii="Wingdings" w:hAnsi="Wingdings" w:hint="default"/>
      </w:rPr>
    </w:lvl>
  </w:abstractNum>
  <w:abstractNum w:abstractNumId="32" w15:restartNumberingAfterBreak="0">
    <w:nsid w:val="600C645A"/>
    <w:multiLevelType w:val="hybridMultilevel"/>
    <w:tmpl w:val="263C4A2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60771091"/>
    <w:multiLevelType w:val="hybridMultilevel"/>
    <w:tmpl w:val="79644DC0"/>
    <w:lvl w:ilvl="0" w:tplc="042F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615C43"/>
    <w:multiLevelType w:val="hybridMultilevel"/>
    <w:tmpl w:val="5A166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F7530B"/>
    <w:multiLevelType w:val="hybridMultilevel"/>
    <w:tmpl w:val="3F3A0BE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6CB05BE4"/>
    <w:multiLevelType w:val="hybridMultilevel"/>
    <w:tmpl w:val="1A8E02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6DE077C9"/>
    <w:multiLevelType w:val="hybridMultilevel"/>
    <w:tmpl w:val="88A6E5B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6DFE05B2"/>
    <w:multiLevelType w:val="hybridMultilevel"/>
    <w:tmpl w:val="AEB27E3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742F7365"/>
    <w:multiLevelType w:val="hybridMultilevel"/>
    <w:tmpl w:val="4B94BD52"/>
    <w:lvl w:ilvl="0" w:tplc="A350D824">
      <w:start w:val="1"/>
      <w:numFmt w:val="bullet"/>
      <w:lvlText w:val=""/>
      <w:lvlJc w:val="left"/>
      <w:pPr>
        <w:ind w:left="360" w:hanging="360"/>
      </w:pPr>
      <w:rPr>
        <w:rFonts w:ascii="Wingdings" w:hAnsi="Wingding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40" w15:restartNumberingAfterBreak="0">
    <w:nsid w:val="76C7043F"/>
    <w:multiLevelType w:val="hybridMultilevel"/>
    <w:tmpl w:val="4F248A0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7CE52AB4"/>
    <w:multiLevelType w:val="hybridMultilevel"/>
    <w:tmpl w:val="EBF6E85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9"/>
  </w:num>
  <w:num w:numId="2">
    <w:abstractNumId w:val="33"/>
  </w:num>
  <w:num w:numId="3">
    <w:abstractNumId w:val="23"/>
  </w:num>
  <w:num w:numId="4">
    <w:abstractNumId w:val="16"/>
  </w:num>
  <w:num w:numId="5">
    <w:abstractNumId w:val="24"/>
  </w:num>
  <w:num w:numId="6">
    <w:abstractNumId w:val="19"/>
  </w:num>
  <w:num w:numId="7">
    <w:abstractNumId w:val="34"/>
  </w:num>
  <w:num w:numId="8">
    <w:abstractNumId w:val="35"/>
  </w:num>
  <w:num w:numId="9">
    <w:abstractNumId w:val="40"/>
  </w:num>
  <w:num w:numId="10">
    <w:abstractNumId w:val="25"/>
  </w:num>
  <w:num w:numId="11">
    <w:abstractNumId w:val="38"/>
  </w:num>
  <w:num w:numId="12">
    <w:abstractNumId w:val="41"/>
  </w:num>
  <w:num w:numId="13">
    <w:abstractNumId w:val="7"/>
  </w:num>
  <w:num w:numId="14">
    <w:abstractNumId w:val="22"/>
  </w:num>
  <w:num w:numId="15">
    <w:abstractNumId w:val="28"/>
  </w:num>
  <w:num w:numId="16">
    <w:abstractNumId w:val="12"/>
  </w:num>
  <w:num w:numId="17">
    <w:abstractNumId w:val="17"/>
  </w:num>
  <w:num w:numId="18">
    <w:abstractNumId w:val="26"/>
  </w:num>
  <w:num w:numId="19">
    <w:abstractNumId w:val="27"/>
  </w:num>
  <w:num w:numId="20">
    <w:abstractNumId w:val="31"/>
  </w:num>
  <w:num w:numId="21">
    <w:abstractNumId w:val="0"/>
  </w:num>
  <w:num w:numId="22">
    <w:abstractNumId w:val="6"/>
  </w:num>
  <w:num w:numId="23">
    <w:abstractNumId w:val="1"/>
  </w:num>
  <w:num w:numId="24">
    <w:abstractNumId w:val="32"/>
  </w:num>
  <w:num w:numId="25">
    <w:abstractNumId w:val="21"/>
  </w:num>
  <w:num w:numId="26">
    <w:abstractNumId w:val="11"/>
  </w:num>
  <w:num w:numId="27">
    <w:abstractNumId w:val="37"/>
  </w:num>
  <w:num w:numId="28">
    <w:abstractNumId w:val="3"/>
  </w:num>
  <w:num w:numId="29">
    <w:abstractNumId w:val="4"/>
  </w:num>
  <w:num w:numId="30">
    <w:abstractNumId w:val="29"/>
  </w:num>
  <w:num w:numId="31">
    <w:abstractNumId w:val="9"/>
  </w:num>
  <w:num w:numId="32">
    <w:abstractNumId w:val="5"/>
  </w:num>
  <w:num w:numId="33">
    <w:abstractNumId w:val="36"/>
  </w:num>
  <w:num w:numId="34">
    <w:abstractNumId w:val="20"/>
  </w:num>
  <w:num w:numId="35">
    <w:abstractNumId w:val="13"/>
  </w:num>
  <w:num w:numId="36">
    <w:abstractNumId w:val="8"/>
  </w:num>
  <w:num w:numId="37">
    <w:abstractNumId w:val="15"/>
  </w:num>
  <w:num w:numId="38">
    <w:abstractNumId w:val="14"/>
  </w:num>
  <w:num w:numId="39">
    <w:abstractNumId w:val="2"/>
  </w:num>
  <w:num w:numId="40">
    <w:abstractNumId w:val="30"/>
  </w:num>
  <w:num w:numId="41">
    <w:abstractNumId w:val="10"/>
  </w:num>
  <w:num w:numId="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0E8B"/>
    <w:rsid w:val="00001514"/>
    <w:rsid w:val="000019FD"/>
    <w:rsid w:val="00001E20"/>
    <w:rsid w:val="00002503"/>
    <w:rsid w:val="00011F23"/>
    <w:rsid w:val="00013A2F"/>
    <w:rsid w:val="0001539F"/>
    <w:rsid w:val="00015DBD"/>
    <w:rsid w:val="00015F9C"/>
    <w:rsid w:val="00017791"/>
    <w:rsid w:val="00021B2A"/>
    <w:rsid w:val="0002604B"/>
    <w:rsid w:val="00032F10"/>
    <w:rsid w:val="0003352D"/>
    <w:rsid w:val="00035379"/>
    <w:rsid w:val="0003569F"/>
    <w:rsid w:val="00035845"/>
    <w:rsid w:val="0003592F"/>
    <w:rsid w:val="000413E7"/>
    <w:rsid w:val="000414DD"/>
    <w:rsid w:val="00042989"/>
    <w:rsid w:val="00043218"/>
    <w:rsid w:val="00044ED8"/>
    <w:rsid w:val="00044F6C"/>
    <w:rsid w:val="00045813"/>
    <w:rsid w:val="00046B0B"/>
    <w:rsid w:val="00047565"/>
    <w:rsid w:val="00050210"/>
    <w:rsid w:val="0005260B"/>
    <w:rsid w:val="00052EFE"/>
    <w:rsid w:val="000535DC"/>
    <w:rsid w:val="00056E7D"/>
    <w:rsid w:val="000573F0"/>
    <w:rsid w:val="0005789E"/>
    <w:rsid w:val="00057FA6"/>
    <w:rsid w:val="000601C4"/>
    <w:rsid w:val="00061897"/>
    <w:rsid w:val="00063048"/>
    <w:rsid w:val="0006367A"/>
    <w:rsid w:val="00064056"/>
    <w:rsid w:val="000660DB"/>
    <w:rsid w:val="000664ED"/>
    <w:rsid w:val="00066CFD"/>
    <w:rsid w:val="000675A9"/>
    <w:rsid w:val="00067F9E"/>
    <w:rsid w:val="0007053E"/>
    <w:rsid w:val="0007495D"/>
    <w:rsid w:val="000803E1"/>
    <w:rsid w:val="0008081A"/>
    <w:rsid w:val="0008191E"/>
    <w:rsid w:val="00082E53"/>
    <w:rsid w:val="00083FFA"/>
    <w:rsid w:val="00087B76"/>
    <w:rsid w:val="00087FD3"/>
    <w:rsid w:val="000902E1"/>
    <w:rsid w:val="00090DA0"/>
    <w:rsid w:val="00091D18"/>
    <w:rsid w:val="0009377E"/>
    <w:rsid w:val="00094538"/>
    <w:rsid w:val="00095E6C"/>
    <w:rsid w:val="000A114B"/>
    <w:rsid w:val="000B26DB"/>
    <w:rsid w:val="000B42D5"/>
    <w:rsid w:val="000B45C2"/>
    <w:rsid w:val="000B556F"/>
    <w:rsid w:val="000B5884"/>
    <w:rsid w:val="000C02A6"/>
    <w:rsid w:val="000C07EB"/>
    <w:rsid w:val="000C09FE"/>
    <w:rsid w:val="000C2208"/>
    <w:rsid w:val="000C28D5"/>
    <w:rsid w:val="000C463F"/>
    <w:rsid w:val="000D0BC8"/>
    <w:rsid w:val="000D124E"/>
    <w:rsid w:val="000D27A1"/>
    <w:rsid w:val="000D3434"/>
    <w:rsid w:val="000D361B"/>
    <w:rsid w:val="000D694E"/>
    <w:rsid w:val="000E0324"/>
    <w:rsid w:val="000E315C"/>
    <w:rsid w:val="000F01C0"/>
    <w:rsid w:val="000F0B93"/>
    <w:rsid w:val="000F1CA4"/>
    <w:rsid w:val="000F1EC7"/>
    <w:rsid w:val="000F2A96"/>
    <w:rsid w:val="000F2D08"/>
    <w:rsid w:val="000F2E5D"/>
    <w:rsid w:val="000F43FA"/>
    <w:rsid w:val="00101C17"/>
    <w:rsid w:val="0010267F"/>
    <w:rsid w:val="001042B5"/>
    <w:rsid w:val="00106CD6"/>
    <w:rsid w:val="00106EB2"/>
    <w:rsid w:val="00106FEB"/>
    <w:rsid w:val="0010778B"/>
    <w:rsid w:val="001078A2"/>
    <w:rsid w:val="001078AF"/>
    <w:rsid w:val="0011209E"/>
    <w:rsid w:val="00112F2F"/>
    <w:rsid w:val="00113200"/>
    <w:rsid w:val="00113B68"/>
    <w:rsid w:val="001142F8"/>
    <w:rsid w:val="001159BC"/>
    <w:rsid w:val="001167B7"/>
    <w:rsid w:val="00120E2B"/>
    <w:rsid w:val="00121D16"/>
    <w:rsid w:val="00125E4D"/>
    <w:rsid w:val="0012670C"/>
    <w:rsid w:val="00126AA9"/>
    <w:rsid w:val="00127ADA"/>
    <w:rsid w:val="001317FD"/>
    <w:rsid w:val="0013265E"/>
    <w:rsid w:val="00132B65"/>
    <w:rsid w:val="001337FE"/>
    <w:rsid w:val="0013530D"/>
    <w:rsid w:val="00140D4C"/>
    <w:rsid w:val="00141B30"/>
    <w:rsid w:val="001425EE"/>
    <w:rsid w:val="00142772"/>
    <w:rsid w:val="00144EC7"/>
    <w:rsid w:val="001475AD"/>
    <w:rsid w:val="00147604"/>
    <w:rsid w:val="00147B44"/>
    <w:rsid w:val="0015146E"/>
    <w:rsid w:val="00153ABF"/>
    <w:rsid w:val="00153CBE"/>
    <w:rsid w:val="001545CE"/>
    <w:rsid w:val="00155786"/>
    <w:rsid w:val="0015611B"/>
    <w:rsid w:val="001565F6"/>
    <w:rsid w:val="00157487"/>
    <w:rsid w:val="0015755C"/>
    <w:rsid w:val="00161389"/>
    <w:rsid w:val="001617CA"/>
    <w:rsid w:val="00161B63"/>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2451"/>
    <w:rsid w:val="0019449A"/>
    <w:rsid w:val="001959F1"/>
    <w:rsid w:val="001A05C4"/>
    <w:rsid w:val="001A42B7"/>
    <w:rsid w:val="001A4E7C"/>
    <w:rsid w:val="001A51CB"/>
    <w:rsid w:val="001A60E6"/>
    <w:rsid w:val="001B0B35"/>
    <w:rsid w:val="001B18A9"/>
    <w:rsid w:val="001B1DCF"/>
    <w:rsid w:val="001B4B6E"/>
    <w:rsid w:val="001B7E61"/>
    <w:rsid w:val="001C3C87"/>
    <w:rsid w:val="001C4406"/>
    <w:rsid w:val="001C4CA2"/>
    <w:rsid w:val="001C5202"/>
    <w:rsid w:val="001C52BF"/>
    <w:rsid w:val="001D098C"/>
    <w:rsid w:val="001D27D5"/>
    <w:rsid w:val="001D325E"/>
    <w:rsid w:val="001D4974"/>
    <w:rsid w:val="001D6916"/>
    <w:rsid w:val="001D73D8"/>
    <w:rsid w:val="001E02C6"/>
    <w:rsid w:val="001E09C3"/>
    <w:rsid w:val="001E0DB5"/>
    <w:rsid w:val="001E28DB"/>
    <w:rsid w:val="001E3AAC"/>
    <w:rsid w:val="001E3EF5"/>
    <w:rsid w:val="001E6930"/>
    <w:rsid w:val="001E6E72"/>
    <w:rsid w:val="001F047A"/>
    <w:rsid w:val="001F1022"/>
    <w:rsid w:val="001F1470"/>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5EB7"/>
    <w:rsid w:val="0021666E"/>
    <w:rsid w:val="00216AD4"/>
    <w:rsid w:val="002200EE"/>
    <w:rsid w:val="00220BF1"/>
    <w:rsid w:val="00221D4E"/>
    <w:rsid w:val="002221F3"/>
    <w:rsid w:val="00223956"/>
    <w:rsid w:val="00223AC1"/>
    <w:rsid w:val="0022703A"/>
    <w:rsid w:val="00232986"/>
    <w:rsid w:val="00233A7B"/>
    <w:rsid w:val="00235514"/>
    <w:rsid w:val="00235B2D"/>
    <w:rsid w:val="00235EB7"/>
    <w:rsid w:val="0023665B"/>
    <w:rsid w:val="00236FCC"/>
    <w:rsid w:val="00237F58"/>
    <w:rsid w:val="00241241"/>
    <w:rsid w:val="0024255E"/>
    <w:rsid w:val="0024602F"/>
    <w:rsid w:val="00251D83"/>
    <w:rsid w:val="00252864"/>
    <w:rsid w:val="002543CA"/>
    <w:rsid w:val="002575AE"/>
    <w:rsid w:val="002605D4"/>
    <w:rsid w:val="002609C0"/>
    <w:rsid w:val="002651CC"/>
    <w:rsid w:val="00267DBF"/>
    <w:rsid w:val="002714F2"/>
    <w:rsid w:val="00271C6D"/>
    <w:rsid w:val="00272403"/>
    <w:rsid w:val="00273985"/>
    <w:rsid w:val="00273D0C"/>
    <w:rsid w:val="00275A53"/>
    <w:rsid w:val="00276661"/>
    <w:rsid w:val="00277205"/>
    <w:rsid w:val="00277A97"/>
    <w:rsid w:val="0028317D"/>
    <w:rsid w:val="00285178"/>
    <w:rsid w:val="00286382"/>
    <w:rsid w:val="002931D4"/>
    <w:rsid w:val="00293A36"/>
    <w:rsid w:val="00293CD0"/>
    <w:rsid w:val="00293F81"/>
    <w:rsid w:val="00297998"/>
    <w:rsid w:val="002A056C"/>
    <w:rsid w:val="002A210F"/>
    <w:rsid w:val="002A3141"/>
    <w:rsid w:val="002A3AD5"/>
    <w:rsid w:val="002A4F5D"/>
    <w:rsid w:val="002A6D32"/>
    <w:rsid w:val="002A6EA0"/>
    <w:rsid w:val="002A6ED3"/>
    <w:rsid w:val="002A754A"/>
    <w:rsid w:val="002B0657"/>
    <w:rsid w:val="002B11CC"/>
    <w:rsid w:val="002B246C"/>
    <w:rsid w:val="002B30A2"/>
    <w:rsid w:val="002B388E"/>
    <w:rsid w:val="002B45A3"/>
    <w:rsid w:val="002C32F3"/>
    <w:rsid w:val="002C52B9"/>
    <w:rsid w:val="002C533E"/>
    <w:rsid w:val="002D055A"/>
    <w:rsid w:val="002D2CD1"/>
    <w:rsid w:val="002D2CD3"/>
    <w:rsid w:val="002D2FAE"/>
    <w:rsid w:val="002D7021"/>
    <w:rsid w:val="002D73BD"/>
    <w:rsid w:val="002D7681"/>
    <w:rsid w:val="002D7E20"/>
    <w:rsid w:val="002E0A73"/>
    <w:rsid w:val="002E2998"/>
    <w:rsid w:val="002E3011"/>
    <w:rsid w:val="002E32CE"/>
    <w:rsid w:val="002E44CB"/>
    <w:rsid w:val="002E52D5"/>
    <w:rsid w:val="002E5E5C"/>
    <w:rsid w:val="002E6E53"/>
    <w:rsid w:val="002E7536"/>
    <w:rsid w:val="002F4EEA"/>
    <w:rsid w:val="002F57E7"/>
    <w:rsid w:val="002F68E8"/>
    <w:rsid w:val="002F6BDA"/>
    <w:rsid w:val="002F6C1E"/>
    <w:rsid w:val="002F6CA3"/>
    <w:rsid w:val="002F7331"/>
    <w:rsid w:val="002F7F4F"/>
    <w:rsid w:val="003011A4"/>
    <w:rsid w:val="00301685"/>
    <w:rsid w:val="003037E4"/>
    <w:rsid w:val="00305834"/>
    <w:rsid w:val="003061F5"/>
    <w:rsid w:val="00306384"/>
    <w:rsid w:val="00306C9B"/>
    <w:rsid w:val="00307E92"/>
    <w:rsid w:val="00314281"/>
    <w:rsid w:val="00315E5A"/>
    <w:rsid w:val="0031641C"/>
    <w:rsid w:val="00317E9C"/>
    <w:rsid w:val="00320637"/>
    <w:rsid w:val="00322772"/>
    <w:rsid w:val="003242A9"/>
    <w:rsid w:val="00325EA7"/>
    <w:rsid w:val="003262F2"/>
    <w:rsid w:val="00326CE1"/>
    <w:rsid w:val="00327AB3"/>
    <w:rsid w:val="00327C8A"/>
    <w:rsid w:val="00327D4A"/>
    <w:rsid w:val="00332E81"/>
    <w:rsid w:val="00335DE2"/>
    <w:rsid w:val="003365E8"/>
    <w:rsid w:val="0033668F"/>
    <w:rsid w:val="003377A9"/>
    <w:rsid w:val="003378CF"/>
    <w:rsid w:val="00340434"/>
    <w:rsid w:val="00341AC8"/>
    <w:rsid w:val="00341D02"/>
    <w:rsid w:val="00345BCC"/>
    <w:rsid w:val="00347D47"/>
    <w:rsid w:val="00350BD4"/>
    <w:rsid w:val="0035213E"/>
    <w:rsid w:val="003522AA"/>
    <w:rsid w:val="003535C3"/>
    <w:rsid w:val="00356024"/>
    <w:rsid w:val="003565FD"/>
    <w:rsid w:val="003609A5"/>
    <w:rsid w:val="003611B9"/>
    <w:rsid w:val="00361E3D"/>
    <w:rsid w:val="00362F3A"/>
    <w:rsid w:val="00364C8F"/>
    <w:rsid w:val="00366A5F"/>
    <w:rsid w:val="00370ACF"/>
    <w:rsid w:val="0037394C"/>
    <w:rsid w:val="00376AD4"/>
    <w:rsid w:val="0038022C"/>
    <w:rsid w:val="00381162"/>
    <w:rsid w:val="00382568"/>
    <w:rsid w:val="003846E7"/>
    <w:rsid w:val="0038599F"/>
    <w:rsid w:val="00386382"/>
    <w:rsid w:val="0038648B"/>
    <w:rsid w:val="00386CE6"/>
    <w:rsid w:val="00387CF7"/>
    <w:rsid w:val="003906C3"/>
    <w:rsid w:val="003941F2"/>
    <w:rsid w:val="003942BB"/>
    <w:rsid w:val="00394857"/>
    <w:rsid w:val="003A5ADE"/>
    <w:rsid w:val="003A77B8"/>
    <w:rsid w:val="003A79DD"/>
    <w:rsid w:val="003B099E"/>
    <w:rsid w:val="003B27CA"/>
    <w:rsid w:val="003B2C02"/>
    <w:rsid w:val="003B2C90"/>
    <w:rsid w:val="003B2D26"/>
    <w:rsid w:val="003B3F88"/>
    <w:rsid w:val="003B47C3"/>
    <w:rsid w:val="003B52A8"/>
    <w:rsid w:val="003B5354"/>
    <w:rsid w:val="003B6144"/>
    <w:rsid w:val="003B738F"/>
    <w:rsid w:val="003C19A3"/>
    <w:rsid w:val="003C2679"/>
    <w:rsid w:val="003C2C83"/>
    <w:rsid w:val="003C3AC5"/>
    <w:rsid w:val="003C478A"/>
    <w:rsid w:val="003C55FD"/>
    <w:rsid w:val="003C5AC2"/>
    <w:rsid w:val="003C6479"/>
    <w:rsid w:val="003D0DE0"/>
    <w:rsid w:val="003D16E4"/>
    <w:rsid w:val="003D34D2"/>
    <w:rsid w:val="003D4B2F"/>
    <w:rsid w:val="003D5009"/>
    <w:rsid w:val="003D5445"/>
    <w:rsid w:val="003D5DE9"/>
    <w:rsid w:val="003D653C"/>
    <w:rsid w:val="003D774B"/>
    <w:rsid w:val="003E08DD"/>
    <w:rsid w:val="003E0E75"/>
    <w:rsid w:val="003E2A4B"/>
    <w:rsid w:val="003E5360"/>
    <w:rsid w:val="003E723A"/>
    <w:rsid w:val="003E7AA9"/>
    <w:rsid w:val="003E7B8C"/>
    <w:rsid w:val="003F1CED"/>
    <w:rsid w:val="003F2152"/>
    <w:rsid w:val="003F3433"/>
    <w:rsid w:val="003F4D8A"/>
    <w:rsid w:val="003F531A"/>
    <w:rsid w:val="003F5FB2"/>
    <w:rsid w:val="003F652E"/>
    <w:rsid w:val="003F7AEA"/>
    <w:rsid w:val="003F7F9D"/>
    <w:rsid w:val="0040056D"/>
    <w:rsid w:val="00400713"/>
    <w:rsid w:val="00402CE9"/>
    <w:rsid w:val="0040447B"/>
    <w:rsid w:val="00404A39"/>
    <w:rsid w:val="00405D6C"/>
    <w:rsid w:val="00405ECF"/>
    <w:rsid w:val="00406209"/>
    <w:rsid w:val="0040797E"/>
    <w:rsid w:val="0041057B"/>
    <w:rsid w:val="00410FB4"/>
    <w:rsid w:val="0041105D"/>
    <w:rsid w:val="004125A2"/>
    <w:rsid w:val="00412EFA"/>
    <w:rsid w:val="00413694"/>
    <w:rsid w:val="00414062"/>
    <w:rsid w:val="004166ED"/>
    <w:rsid w:val="00422A08"/>
    <w:rsid w:val="0042743A"/>
    <w:rsid w:val="00432203"/>
    <w:rsid w:val="00434FA3"/>
    <w:rsid w:val="0043568B"/>
    <w:rsid w:val="00436EBF"/>
    <w:rsid w:val="004408E6"/>
    <w:rsid w:val="00441CB9"/>
    <w:rsid w:val="00442AB7"/>
    <w:rsid w:val="004436BA"/>
    <w:rsid w:val="00446B71"/>
    <w:rsid w:val="00452C34"/>
    <w:rsid w:val="00453021"/>
    <w:rsid w:val="0045689F"/>
    <w:rsid w:val="00460846"/>
    <w:rsid w:val="0046135C"/>
    <w:rsid w:val="004619A7"/>
    <w:rsid w:val="004627B8"/>
    <w:rsid w:val="00462A16"/>
    <w:rsid w:val="00463381"/>
    <w:rsid w:val="00467534"/>
    <w:rsid w:val="00470834"/>
    <w:rsid w:val="00470B40"/>
    <w:rsid w:val="0047412B"/>
    <w:rsid w:val="00474938"/>
    <w:rsid w:val="00474D0D"/>
    <w:rsid w:val="00475464"/>
    <w:rsid w:val="00475A83"/>
    <w:rsid w:val="00477358"/>
    <w:rsid w:val="00480345"/>
    <w:rsid w:val="004805A6"/>
    <w:rsid w:val="0048119B"/>
    <w:rsid w:val="00482474"/>
    <w:rsid w:val="00487AD1"/>
    <w:rsid w:val="00490EA7"/>
    <w:rsid w:val="00491A67"/>
    <w:rsid w:val="004926CE"/>
    <w:rsid w:val="004A0D51"/>
    <w:rsid w:val="004A4A61"/>
    <w:rsid w:val="004A67D2"/>
    <w:rsid w:val="004B0595"/>
    <w:rsid w:val="004B0D4C"/>
    <w:rsid w:val="004B16EE"/>
    <w:rsid w:val="004B2E41"/>
    <w:rsid w:val="004B594C"/>
    <w:rsid w:val="004B7BDF"/>
    <w:rsid w:val="004C009D"/>
    <w:rsid w:val="004C0BF1"/>
    <w:rsid w:val="004C1362"/>
    <w:rsid w:val="004C1DFF"/>
    <w:rsid w:val="004C73C8"/>
    <w:rsid w:val="004D2DDA"/>
    <w:rsid w:val="004D5837"/>
    <w:rsid w:val="004E2523"/>
    <w:rsid w:val="004E34F7"/>
    <w:rsid w:val="004E6397"/>
    <w:rsid w:val="004E712E"/>
    <w:rsid w:val="004F2C71"/>
    <w:rsid w:val="004F4B44"/>
    <w:rsid w:val="004F6133"/>
    <w:rsid w:val="004F6720"/>
    <w:rsid w:val="004F754C"/>
    <w:rsid w:val="004F7B2B"/>
    <w:rsid w:val="00500FE9"/>
    <w:rsid w:val="00501093"/>
    <w:rsid w:val="005014AF"/>
    <w:rsid w:val="0050516B"/>
    <w:rsid w:val="0051380D"/>
    <w:rsid w:val="00513D21"/>
    <w:rsid w:val="0051482A"/>
    <w:rsid w:val="00514E5D"/>
    <w:rsid w:val="005158CB"/>
    <w:rsid w:val="0051643A"/>
    <w:rsid w:val="00516ECB"/>
    <w:rsid w:val="005170F3"/>
    <w:rsid w:val="005179EE"/>
    <w:rsid w:val="00520035"/>
    <w:rsid w:val="005205AD"/>
    <w:rsid w:val="00520B95"/>
    <w:rsid w:val="0052295A"/>
    <w:rsid w:val="005260D5"/>
    <w:rsid w:val="00527973"/>
    <w:rsid w:val="00535479"/>
    <w:rsid w:val="00536E6B"/>
    <w:rsid w:val="00540D65"/>
    <w:rsid w:val="0054141A"/>
    <w:rsid w:val="00543372"/>
    <w:rsid w:val="00543E55"/>
    <w:rsid w:val="005440D1"/>
    <w:rsid w:val="0054741F"/>
    <w:rsid w:val="00547F59"/>
    <w:rsid w:val="00550992"/>
    <w:rsid w:val="005509E9"/>
    <w:rsid w:val="0055550B"/>
    <w:rsid w:val="00555D7A"/>
    <w:rsid w:val="00566FD3"/>
    <w:rsid w:val="00571F34"/>
    <w:rsid w:val="00575C0B"/>
    <w:rsid w:val="005778C0"/>
    <w:rsid w:val="005807B1"/>
    <w:rsid w:val="00585870"/>
    <w:rsid w:val="00586318"/>
    <w:rsid w:val="0058672F"/>
    <w:rsid w:val="00586E47"/>
    <w:rsid w:val="005906E6"/>
    <w:rsid w:val="00593964"/>
    <w:rsid w:val="0059519B"/>
    <w:rsid w:val="0059655D"/>
    <w:rsid w:val="00596CB5"/>
    <w:rsid w:val="00596DD5"/>
    <w:rsid w:val="005A065F"/>
    <w:rsid w:val="005A10C0"/>
    <w:rsid w:val="005A2E32"/>
    <w:rsid w:val="005A3D0D"/>
    <w:rsid w:val="005A5313"/>
    <w:rsid w:val="005A6822"/>
    <w:rsid w:val="005A771F"/>
    <w:rsid w:val="005B1F53"/>
    <w:rsid w:val="005B53AA"/>
    <w:rsid w:val="005B5742"/>
    <w:rsid w:val="005B6087"/>
    <w:rsid w:val="005B74AA"/>
    <w:rsid w:val="005C2488"/>
    <w:rsid w:val="005C2739"/>
    <w:rsid w:val="005C2CBE"/>
    <w:rsid w:val="005C4BFE"/>
    <w:rsid w:val="005D2528"/>
    <w:rsid w:val="005D5E28"/>
    <w:rsid w:val="005E0634"/>
    <w:rsid w:val="005E3EE0"/>
    <w:rsid w:val="005E4B10"/>
    <w:rsid w:val="005E4B38"/>
    <w:rsid w:val="005E51BC"/>
    <w:rsid w:val="005E772C"/>
    <w:rsid w:val="005F26BB"/>
    <w:rsid w:val="005F3519"/>
    <w:rsid w:val="005F4722"/>
    <w:rsid w:val="0060076A"/>
    <w:rsid w:val="0060132E"/>
    <w:rsid w:val="00602C1B"/>
    <w:rsid w:val="00604BD2"/>
    <w:rsid w:val="006055A6"/>
    <w:rsid w:val="00607517"/>
    <w:rsid w:val="0061063D"/>
    <w:rsid w:val="00610666"/>
    <w:rsid w:val="00611FCB"/>
    <w:rsid w:val="00612FF0"/>
    <w:rsid w:val="00617F8D"/>
    <w:rsid w:val="0062089E"/>
    <w:rsid w:val="0062259A"/>
    <w:rsid w:val="00622765"/>
    <w:rsid w:val="00622833"/>
    <w:rsid w:val="00627F98"/>
    <w:rsid w:val="0063013A"/>
    <w:rsid w:val="00630CF4"/>
    <w:rsid w:val="00632C52"/>
    <w:rsid w:val="00633D01"/>
    <w:rsid w:val="00635F22"/>
    <w:rsid w:val="00635F8F"/>
    <w:rsid w:val="0064344D"/>
    <w:rsid w:val="00644BD4"/>
    <w:rsid w:val="00650646"/>
    <w:rsid w:val="00651C37"/>
    <w:rsid w:val="00654330"/>
    <w:rsid w:val="00655D23"/>
    <w:rsid w:val="00656CDB"/>
    <w:rsid w:val="00661E32"/>
    <w:rsid w:val="00663FC9"/>
    <w:rsid w:val="006666AE"/>
    <w:rsid w:val="006668DE"/>
    <w:rsid w:val="00666DD7"/>
    <w:rsid w:val="006714CC"/>
    <w:rsid w:val="00673172"/>
    <w:rsid w:val="006838E4"/>
    <w:rsid w:val="006864FD"/>
    <w:rsid w:val="006865CF"/>
    <w:rsid w:val="00687367"/>
    <w:rsid w:val="006879FF"/>
    <w:rsid w:val="00691971"/>
    <w:rsid w:val="006934B6"/>
    <w:rsid w:val="00693DEE"/>
    <w:rsid w:val="0069599B"/>
    <w:rsid w:val="006A1AD2"/>
    <w:rsid w:val="006A248D"/>
    <w:rsid w:val="006B1580"/>
    <w:rsid w:val="006B1E2E"/>
    <w:rsid w:val="006B2357"/>
    <w:rsid w:val="006B3AB5"/>
    <w:rsid w:val="006B4AB3"/>
    <w:rsid w:val="006B5EC1"/>
    <w:rsid w:val="006B6563"/>
    <w:rsid w:val="006B65C6"/>
    <w:rsid w:val="006C099A"/>
    <w:rsid w:val="006C29DB"/>
    <w:rsid w:val="006C35E9"/>
    <w:rsid w:val="006C41EE"/>
    <w:rsid w:val="006C42D1"/>
    <w:rsid w:val="006C4ACE"/>
    <w:rsid w:val="006C58CE"/>
    <w:rsid w:val="006C6AE1"/>
    <w:rsid w:val="006C6D4F"/>
    <w:rsid w:val="006D030C"/>
    <w:rsid w:val="006D3724"/>
    <w:rsid w:val="006E0438"/>
    <w:rsid w:val="006E42AD"/>
    <w:rsid w:val="006E492A"/>
    <w:rsid w:val="006E682D"/>
    <w:rsid w:val="006F220C"/>
    <w:rsid w:val="006F23B7"/>
    <w:rsid w:val="006F5C2E"/>
    <w:rsid w:val="006F5CB5"/>
    <w:rsid w:val="006F6E91"/>
    <w:rsid w:val="006F7D3F"/>
    <w:rsid w:val="007014C3"/>
    <w:rsid w:val="007038A8"/>
    <w:rsid w:val="00703D22"/>
    <w:rsid w:val="00703F05"/>
    <w:rsid w:val="007045D2"/>
    <w:rsid w:val="00705D55"/>
    <w:rsid w:val="00707EA7"/>
    <w:rsid w:val="0071202C"/>
    <w:rsid w:val="007122C6"/>
    <w:rsid w:val="007124F0"/>
    <w:rsid w:val="007128B4"/>
    <w:rsid w:val="00712E82"/>
    <w:rsid w:val="007151FB"/>
    <w:rsid w:val="0071528D"/>
    <w:rsid w:val="00715398"/>
    <w:rsid w:val="0071565F"/>
    <w:rsid w:val="00717063"/>
    <w:rsid w:val="00717B20"/>
    <w:rsid w:val="007226A1"/>
    <w:rsid w:val="00723F81"/>
    <w:rsid w:val="0072484C"/>
    <w:rsid w:val="00724BF9"/>
    <w:rsid w:val="00724FF7"/>
    <w:rsid w:val="007253A0"/>
    <w:rsid w:val="00726F93"/>
    <w:rsid w:val="00727603"/>
    <w:rsid w:val="007308E2"/>
    <w:rsid w:val="00730D24"/>
    <w:rsid w:val="00731720"/>
    <w:rsid w:val="00732BA3"/>
    <w:rsid w:val="00732C6F"/>
    <w:rsid w:val="00734BDF"/>
    <w:rsid w:val="007400F7"/>
    <w:rsid w:val="007443CB"/>
    <w:rsid w:val="0074451D"/>
    <w:rsid w:val="00745E95"/>
    <w:rsid w:val="007463D3"/>
    <w:rsid w:val="007469A2"/>
    <w:rsid w:val="00750298"/>
    <w:rsid w:val="00751286"/>
    <w:rsid w:val="0075212A"/>
    <w:rsid w:val="0075212D"/>
    <w:rsid w:val="007523BB"/>
    <w:rsid w:val="00752626"/>
    <w:rsid w:val="00753567"/>
    <w:rsid w:val="00755920"/>
    <w:rsid w:val="007613A1"/>
    <w:rsid w:val="0076270F"/>
    <w:rsid w:val="00764126"/>
    <w:rsid w:val="007710D5"/>
    <w:rsid w:val="00774C76"/>
    <w:rsid w:val="00775229"/>
    <w:rsid w:val="007809AD"/>
    <w:rsid w:val="00782611"/>
    <w:rsid w:val="007838AD"/>
    <w:rsid w:val="00784DC5"/>
    <w:rsid w:val="00793DF8"/>
    <w:rsid w:val="007969BE"/>
    <w:rsid w:val="00796AE1"/>
    <w:rsid w:val="00797B18"/>
    <w:rsid w:val="007A224F"/>
    <w:rsid w:val="007A44E1"/>
    <w:rsid w:val="007A7102"/>
    <w:rsid w:val="007B0E6E"/>
    <w:rsid w:val="007B29EB"/>
    <w:rsid w:val="007B3E13"/>
    <w:rsid w:val="007C05BC"/>
    <w:rsid w:val="007C1E57"/>
    <w:rsid w:val="007C235C"/>
    <w:rsid w:val="007C55FF"/>
    <w:rsid w:val="007C6FCD"/>
    <w:rsid w:val="007C74D0"/>
    <w:rsid w:val="007C7988"/>
    <w:rsid w:val="007D28EC"/>
    <w:rsid w:val="007D49CF"/>
    <w:rsid w:val="007D6778"/>
    <w:rsid w:val="007D6E64"/>
    <w:rsid w:val="007D7840"/>
    <w:rsid w:val="007E0A69"/>
    <w:rsid w:val="007E0B95"/>
    <w:rsid w:val="007E0B98"/>
    <w:rsid w:val="007E16DC"/>
    <w:rsid w:val="007E5C9C"/>
    <w:rsid w:val="007E6C25"/>
    <w:rsid w:val="007F0D93"/>
    <w:rsid w:val="007F24AB"/>
    <w:rsid w:val="007F2DFD"/>
    <w:rsid w:val="007F4036"/>
    <w:rsid w:val="007F43E3"/>
    <w:rsid w:val="007F7EDE"/>
    <w:rsid w:val="0080056B"/>
    <w:rsid w:val="0080154A"/>
    <w:rsid w:val="008019DE"/>
    <w:rsid w:val="008027FE"/>
    <w:rsid w:val="00804C3E"/>
    <w:rsid w:val="008053BE"/>
    <w:rsid w:val="00805783"/>
    <w:rsid w:val="00807135"/>
    <w:rsid w:val="00812E4A"/>
    <w:rsid w:val="0081320D"/>
    <w:rsid w:val="00813D14"/>
    <w:rsid w:val="00815C80"/>
    <w:rsid w:val="0081601D"/>
    <w:rsid w:val="00817E5F"/>
    <w:rsid w:val="0082048F"/>
    <w:rsid w:val="008232A2"/>
    <w:rsid w:val="008232DE"/>
    <w:rsid w:val="0082355C"/>
    <w:rsid w:val="00823758"/>
    <w:rsid w:val="00825038"/>
    <w:rsid w:val="00825C25"/>
    <w:rsid w:val="008263EB"/>
    <w:rsid w:val="0082692F"/>
    <w:rsid w:val="00827E9F"/>
    <w:rsid w:val="008320C2"/>
    <w:rsid w:val="00832209"/>
    <w:rsid w:val="00832C65"/>
    <w:rsid w:val="00842298"/>
    <w:rsid w:val="00842858"/>
    <w:rsid w:val="00844191"/>
    <w:rsid w:val="00844B90"/>
    <w:rsid w:val="0084686B"/>
    <w:rsid w:val="00847D2C"/>
    <w:rsid w:val="00850723"/>
    <w:rsid w:val="00850F6A"/>
    <w:rsid w:val="008515D0"/>
    <w:rsid w:val="00854245"/>
    <w:rsid w:val="008551CF"/>
    <w:rsid w:val="00857B34"/>
    <w:rsid w:val="00861607"/>
    <w:rsid w:val="008620A1"/>
    <w:rsid w:val="00866E91"/>
    <w:rsid w:val="00867CE5"/>
    <w:rsid w:val="008750C9"/>
    <w:rsid w:val="00875597"/>
    <w:rsid w:val="00876F0E"/>
    <w:rsid w:val="0087715B"/>
    <w:rsid w:val="00883CEF"/>
    <w:rsid w:val="00884B32"/>
    <w:rsid w:val="00885B97"/>
    <w:rsid w:val="0089103A"/>
    <w:rsid w:val="00891511"/>
    <w:rsid w:val="00891824"/>
    <w:rsid w:val="00892100"/>
    <w:rsid w:val="0089326A"/>
    <w:rsid w:val="00893496"/>
    <w:rsid w:val="008945C0"/>
    <w:rsid w:val="008945F9"/>
    <w:rsid w:val="00896016"/>
    <w:rsid w:val="00896949"/>
    <w:rsid w:val="00896A00"/>
    <w:rsid w:val="00897700"/>
    <w:rsid w:val="008A24B7"/>
    <w:rsid w:val="008A48BD"/>
    <w:rsid w:val="008B15B9"/>
    <w:rsid w:val="008B1DD2"/>
    <w:rsid w:val="008B2B1A"/>
    <w:rsid w:val="008B2BE8"/>
    <w:rsid w:val="008B375D"/>
    <w:rsid w:val="008B73AE"/>
    <w:rsid w:val="008C0799"/>
    <w:rsid w:val="008C17AE"/>
    <w:rsid w:val="008C38E0"/>
    <w:rsid w:val="008C3EB6"/>
    <w:rsid w:val="008C509D"/>
    <w:rsid w:val="008C67AB"/>
    <w:rsid w:val="008D06A4"/>
    <w:rsid w:val="008D1A54"/>
    <w:rsid w:val="008D3D09"/>
    <w:rsid w:val="008D4B79"/>
    <w:rsid w:val="008D4C64"/>
    <w:rsid w:val="008D5991"/>
    <w:rsid w:val="008D63FE"/>
    <w:rsid w:val="008D6B41"/>
    <w:rsid w:val="008D724A"/>
    <w:rsid w:val="008E1712"/>
    <w:rsid w:val="008E1BB9"/>
    <w:rsid w:val="008E29C1"/>
    <w:rsid w:val="008E551A"/>
    <w:rsid w:val="008E552D"/>
    <w:rsid w:val="008E596A"/>
    <w:rsid w:val="008E5CC8"/>
    <w:rsid w:val="008E6806"/>
    <w:rsid w:val="008E6F84"/>
    <w:rsid w:val="008F0B02"/>
    <w:rsid w:val="008F1F8D"/>
    <w:rsid w:val="008F29B9"/>
    <w:rsid w:val="008F425F"/>
    <w:rsid w:val="008F43DB"/>
    <w:rsid w:val="008F4E44"/>
    <w:rsid w:val="008F7CBC"/>
    <w:rsid w:val="00901E48"/>
    <w:rsid w:val="00902A73"/>
    <w:rsid w:val="00904B31"/>
    <w:rsid w:val="00906251"/>
    <w:rsid w:val="00913CAC"/>
    <w:rsid w:val="009140B8"/>
    <w:rsid w:val="0091424E"/>
    <w:rsid w:val="00915F29"/>
    <w:rsid w:val="00920FE1"/>
    <w:rsid w:val="00922498"/>
    <w:rsid w:val="00922E02"/>
    <w:rsid w:val="00923914"/>
    <w:rsid w:val="00923CCD"/>
    <w:rsid w:val="00924F66"/>
    <w:rsid w:val="00926883"/>
    <w:rsid w:val="009268F5"/>
    <w:rsid w:val="00927246"/>
    <w:rsid w:val="00930350"/>
    <w:rsid w:val="009312A2"/>
    <w:rsid w:val="00932082"/>
    <w:rsid w:val="00937F75"/>
    <w:rsid w:val="00937FD3"/>
    <w:rsid w:val="00940979"/>
    <w:rsid w:val="009411FF"/>
    <w:rsid w:val="009413D0"/>
    <w:rsid w:val="00942BCB"/>
    <w:rsid w:val="00944016"/>
    <w:rsid w:val="00944312"/>
    <w:rsid w:val="00945910"/>
    <w:rsid w:val="00946971"/>
    <w:rsid w:val="00947C74"/>
    <w:rsid w:val="00950133"/>
    <w:rsid w:val="00950830"/>
    <w:rsid w:val="00951E5C"/>
    <w:rsid w:val="009520A2"/>
    <w:rsid w:val="009534B1"/>
    <w:rsid w:val="009540E4"/>
    <w:rsid w:val="00954388"/>
    <w:rsid w:val="00955363"/>
    <w:rsid w:val="009561ED"/>
    <w:rsid w:val="00956A9B"/>
    <w:rsid w:val="009603DE"/>
    <w:rsid w:val="00961E69"/>
    <w:rsid w:val="00962AB2"/>
    <w:rsid w:val="009631DB"/>
    <w:rsid w:val="00970C2E"/>
    <w:rsid w:val="009714F9"/>
    <w:rsid w:val="00972161"/>
    <w:rsid w:val="00974007"/>
    <w:rsid w:val="00974A48"/>
    <w:rsid w:val="009752D7"/>
    <w:rsid w:val="009771A9"/>
    <w:rsid w:val="009812D6"/>
    <w:rsid w:val="0098169B"/>
    <w:rsid w:val="0099026D"/>
    <w:rsid w:val="00990CAA"/>
    <w:rsid w:val="00991589"/>
    <w:rsid w:val="0099305E"/>
    <w:rsid w:val="009958D7"/>
    <w:rsid w:val="0099724B"/>
    <w:rsid w:val="009974CE"/>
    <w:rsid w:val="009A1B8B"/>
    <w:rsid w:val="009A1E86"/>
    <w:rsid w:val="009A370B"/>
    <w:rsid w:val="009A42EE"/>
    <w:rsid w:val="009A456F"/>
    <w:rsid w:val="009A59AB"/>
    <w:rsid w:val="009A6256"/>
    <w:rsid w:val="009B0A06"/>
    <w:rsid w:val="009B299F"/>
    <w:rsid w:val="009B4F7A"/>
    <w:rsid w:val="009B72A1"/>
    <w:rsid w:val="009C0306"/>
    <w:rsid w:val="009C09E1"/>
    <w:rsid w:val="009C109D"/>
    <w:rsid w:val="009C25CD"/>
    <w:rsid w:val="009C288E"/>
    <w:rsid w:val="009C2B95"/>
    <w:rsid w:val="009C2D58"/>
    <w:rsid w:val="009C3417"/>
    <w:rsid w:val="009C5E90"/>
    <w:rsid w:val="009C6944"/>
    <w:rsid w:val="009D0158"/>
    <w:rsid w:val="009D1626"/>
    <w:rsid w:val="009D1CF8"/>
    <w:rsid w:val="009D2757"/>
    <w:rsid w:val="009D2CBE"/>
    <w:rsid w:val="009D4D53"/>
    <w:rsid w:val="009D7C84"/>
    <w:rsid w:val="009E08F2"/>
    <w:rsid w:val="009E0E0E"/>
    <w:rsid w:val="009E1347"/>
    <w:rsid w:val="009E1A9C"/>
    <w:rsid w:val="009F1A8A"/>
    <w:rsid w:val="009F45DD"/>
    <w:rsid w:val="009F6CD2"/>
    <w:rsid w:val="009F6D7D"/>
    <w:rsid w:val="00A00047"/>
    <w:rsid w:val="00A01688"/>
    <w:rsid w:val="00A03142"/>
    <w:rsid w:val="00A04578"/>
    <w:rsid w:val="00A05C8F"/>
    <w:rsid w:val="00A06417"/>
    <w:rsid w:val="00A071F1"/>
    <w:rsid w:val="00A0723A"/>
    <w:rsid w:val="00A1070F"/>
    <w:rsid w:val="00A10845"/>
    <w:rsid w:val="00A10A32"/>
    <w:rsid w:val="00A10AB0"/>
    <w:rsid w:val="00A111C6"/>
    <w:rsid w:val="00A12793"/>
    <w:rsid w:val="00A13A49"/>
    <w:rsid w:val="00A14E9B"/>
    <w:rsid w:val="00A1713E"/>
    <w:rsid w:val="00A22B0A"/>
    <w:rsid w:val="00A31601"/>
    <w:rsid w:val="00A323AB"/>
    <w:rsid w:val="00A334F4"/>
    <w:rsid w:val="00A33BAF"/>
    <w:rsid w:val="00A354E4"/>
    <w:rsid w:val="00A35E73"/>
    <w:rsid w:val="00A375B1"/>
    <w:rsid w:val="00A40644"/>
    <w:rsid w:val="00A40D17"/>
    <w:rsid w:val="00A43CBC"/>
    <w:rsid w:val="00A45253"/>
    <w:rsid w:val="00A46566"/>
    <w:rsid w:val="00A472D4"/>
    <w:rsid w:val="00A5489C"/>
    <w:rsid w:val="00A55B46"/>
    <w:rsid w:val="00A56F87"/>
    <w:rsid w:val="00A57AD7"/>
    <w:rsid w:val="00A57B41"/>
    <w:rsid w:val="00A601CA"/>
    <w:rsid w:val="00A606F0"/>
    <w:rsid w:val="00A62BB2"/>
    <w:rsid w:val="00A62FBE"/>
    <w:rsid w:val="00A63E82"/>
    <w:rsid w:val="00A657A3"/>
    <w:rsid w:val="00A66410"/>
    <w:rsid w:val="00A67FEA"/>
    <w:rsid w:val="00A74968"/>
    <w:rsid w:val="00A7496A"/>
    <w:rsid w:val="00A7513F"/>
    <w:rsid w:val="00A75318"/>
    <w:rsid w:val="00A7570F"/>
    <w:rsid w:val="00A77116"/>
    <w:rsid w:val="00A870D1"/>
    <w:rsid w:val="00A87A9C"/>
    <w:rsid w:val="00A87DF5"/>
    <w:rsid w:val="00A90965"/>
    <w:rsid w:val="00A93CB3"/>
    <w:rsid w:val="00A9460A"/>
    <w:rsid w:val="00A95E86"/>
    <w:rsid w:val="00AA11B7"/>
    <w:rsid w:val="00AA2E8B"/>
    <w:rsid w:val="00AA61D0"/>
    <w:rsid w:val="00AB696E"/>
    <w:rsid w:val="00AB6F09"/>
    <w:rsid w:val="00AC06F7"/>
    <w:rsid w:val="00AC19E4"/>
    <w:rsid w:val="00AC2A3A"/>
    <w:rsid w:val="00AC316F"/>
    <w:rsid w:val="00AC3BE9"/>
    <w:rsid w:val="00AC5274"/>
    <w:rsid w:val="00AC5706"/>
    <w:rsid w:val="00AC696E"/>
    <w:rsid w:val="00AD05DF"/>
    <w:rsid w:val="00AD222C"/>
    <w:rsid w:val="00AD237E"/>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2691"/>
    <w:rsid w:val="00B033A5"/>
    <w:rsid w:val="00B03FB7"/>
    <w:rsid w:val="00B07FD5"/>
    <w:rsid w:val="00B10127"/>
    <w:rsid w:val="00B11A29"/>
    <w:rsid w:val="00B12382"/>
    <w:rsid w:val="00B12F12"/>
    <w:rsid w:val="00B13839"/>
    <w:rsid w:val="00B17D37"/>
    <w:rsid w:val="00B20ED7"/>
    <w:rsid w:val="00B21494"/>
    <w:rsid w:val="00B245D5"/>
    <w:rsid w:val="00B2490F"/>
    <w:rsid w:val="00B27E3A"/>
    <w:rsid w:val="00B3334D"/>
    <w:rsid w:val="00B3551D"/>
    <w:rsid w:val="00B35AAE"/>
    <w:rsid w:val="00B36317"/>
    <w:rsid w:val="00B40B81"/>
    <w:rsid w:val="00B41554"/>
    <w:rsid w:val="00B43B24"/>
    <w:rsid w:val="00B46778"/>
    <w:rsid w:val="00B46B34"/>
    <w:rsid w:val="00B52BEE"/>
    <w:rsid w:val="00B539DD"/>
    <w:rsid w:val="00B53DB5"/>
    <w:rsid w:val="00B543EE"/>
    <w:rsid w:val="00B54706"/>
    <w:rsid w:val="00B54D2D"/>
    <w:rsid w:val="00B5562C"/>
    <w:rsid w:val="00B558ED"/>
    <w:rsid w:val="00B65A2E"/>
    <w:rsid w:val="00B6602A"/>
    <w:rsid w:val="00B72EE0"/>
    <w:rsid w:val="00B73271"/>
    <w:rsid w:val="00B73958"/>
    <w:rsid w:val="00B74576"/>
    <w:rsid w:val="00B762E8"/>
    <w:rsid w:val="00B765C2"/>
    <w:rsid w:val="00B766CE"/>
    <w:rsid w:val="00B82AE7"/>
    <w:rsid w:val="00B82B6C"/>
    <w:rsid w:val="00B83740"/>
    <w:rsid w:val="00B85453"/>
    <w:rsid w:val="00B87665"/>
    <w:rsid w:val="00B87D30"/>
    <w:rsid w:val="00B91B04"/>
    <w:rsid w:val="00B92336"/>
    <w:rsid w:val="00B923DC"/>
    <w:rsid w:val="00B925BA"/>
    <w:rsid w:val="00B93357"/>
    <w:rsid w:val="00B95799"/>
    <w:rsid w:val="00B95B6A"/>
    <w:rsid w:val="00B964FA"/>
    <w:rsid w:val="00B96977"/>
    <w:rsid w:val="00BA0640"/>
    <w:rsid w:val="00BA4B83"/>
    <w:rsid w:val="00BA4D55"/>
    <w:rsid w:val="00BA5404"/>
    <w:rsid w:val="00BA6C59"/>
    <w:rsid w:val="00BB1D28"/>
    <w:rsid w:val="00BB3743"/>
    <w:rsid w:val="00BB408F"/>
    <w:rsid w:val="00BB4379"/>
    <w:rsid w:val="00BB5755"/>
    <w:rsid w:val="00BB5EBF"/>
    <w:rsid w:val="00BB5F04"/>
    <w:rsid w:val="00BC16BF"/>
    <w:rsid w:val="00BC1BC4"/>
    <w:rsid w:val="00BC2E35"/>
    <w:rsid w:val="00BC6038"/>
    <w:rsid w:val="00BC6EF3"/>
    <w:rsid w:val="00BD0F0E"/>
    <w:rsid w:val="00BD2475"/>
    <w:rsid w:val="00BD280C"/>
    <w:rsid w:val="00BD30C7"/>
    <w:rsid w:val="00BD3F4E"/>
    <w:rsid w:val="00BD40E7"/>
    <w:rsid w:val="00BD4745"/>
    <w:rsid w:val="00BE0FC1"/>
    <w:rsid w:val="00BE32AB"/>
    <w:rsid w:val="00BE60E3"/>
    <w:rsid w:val="00BE7B9E"/>
    <w:rsid w:val="00BF06F8"/>
    <w:rsid w:val="00BF2540"/>
    <w:rsid w:val="00BF2AFC"/>
    <w:rsid w:val="00BF2BB2"/>
    <w:rsid w:val="00BF3C1C"/>
    <w:rsid w:val="00BF3F59"/>
    <w:rsid w:val="00BF58F9"/>
    <w:rsid w:val="00BF59F6"/>
    <w:rsid w:val="00C016C3"/>
    <w:rsid w:val="00C025C7"/>
    <w:rsid w:val="00C03DE3"/>
    <w:rsid w:val="00C06604"/>
    <w:rsid w:val="00C07779"/>
    <w:rsid w:val="00C07D47"/>
    <w:rsid w:val="00C11244"/>
    <w:rsid w:val="00C12698"/>
    <w:rsid w:val="00C126C0"/>
    <w:rsid w:val="00C1446E"/>
    <w:rsid w:val="00C145EC"/>
    <w:rsid w:val="00C15E26"/>
    <w:rsid w:val="00C172A0"/>
    <w:rsid w:val="00C17644"/>
    <w:rsid w:val="00C17B72"/>
    <w:rsid w:val="00C205DA"/>
    <w:rsid w:val="00C209E8"/>
    <w:rsid w:val="00C232C3"/>
    <w:rsid w:val="00C23320"/>
    <w:rsid w:val="00C2380E"/>
    <w:rsid w:val="00C23980"/>
    <w:rsid w:val="00C241B9"/>
    <w:rsid w:val="00C26BD1"/>
    <w:rsid w:val="00C26D30"/>
    <w:rsid w:val="00C3009B"/>
    <w:rsid w:val="00C3343B"/>
    <w:rsid w:val="00C3418D"/>
    <w:rsid w:val="00C342CF"/>
    <w:rsid w:val="00C34453"/>
    <w:rsid w:val="00C3722B"/>
    <w:rsid w:val="00C37292"/>
    <w:rsid w:val="00C3754F"/>
    <w:rsid w:val="00C41F63"/>
    <w:rsid w:val="00C46162"/>
    <w:rsid w:val="00C461E5"/>
    <w:rsid w:val="00C47578"/>
    <w:rsid w:val="00C475D6"/>
    <w:rsid w:val="00C47AFB"/>
    <w:rsid w:val="00C50C6C"/>
    <w:rsid w:val="00C52B1D"/>
    <w:rsid w:val="00C55D91"/>
    <w:rsid w:val="00C56690"/>
    <w:rsid w:val="00C56F1F"/>
    <w:rsid w:val="00C60F81"/>
    <w:rsid w:val="00C61B1E"/>
    <w:rsid w:val="00C61B29"/>
    <w:rsid w:val="00C61FB2"/>
    <w:rsid w:val="00C65A95"/>
    <w:rsid w:val="00C6631B"/>
    <w:rsid w:val="00C67AE2"/>
    <w:rsid w:val="00C67F6E"/>
    <w:rsid w:val="00C700E4"/>
    <w:rsid w:val="00C70279"/>
    <w:rsid w:val="00C716B0"/>
    <w:rsid w:val="00C71BA3"/>
    <w:rsid w:val="00C71DE9"/>
    <w:rsid w:val="00C76A3F"/>
    <w:rsid w:val="00C808CF"/>
    <w:rsid w:val="00C81B43"/>
    <w:rsid w:val="00C83159"/>
    <w:rsid w:val="00C835FA"/>
    <w:rsid w:val="00C859BA"/>
    <w:rsid w:val="00C85A89"/>
    <w:rsid w:val="00C85B2C"/>
    <w:rsid w:val="00C87C6B"/>
    <w:rsid w:val="00C91DED"/>
    <w:rsid w:val="00C92625"/>
    <w:rsid w:val="00C9360A"/>
    <w:rsid w:val="00C96792"/>
    <w:rsid w:val="00C97143"/>
    <w:rsid w:val="00C97826"/>
    <w:rsid w:val="00CA00F6"/>
    <w:rsid w:val="00CA037A"/>
    <w:rsid w:val="00CA39E4"/>
    <w:rsid w:val="00CA3EE8"/>
    <w:rsid w:val="00CA47F9"/>
    <w:rsid w:val="00CA4EE5"/>
    <w:rsid w:val="00CA6337"/>
    <w:rsid w:val="00CB54AA"/>
    <w:rsid w:val="00CB6B68"/>
    <w:rsid w:val="00CB6BC6"/>
    <w:rsid w:val="00CC096F"/>
    <w:rsid w:val="00CC19EB"/>
    <w:rsid w:val="00CC29F3"/>
    <w:rsid w:val="00CC4324"/>
    <w:rsid w:val="00CC65A5"/>
    <w:rsid w:val="00CD0363"/>
    <w:rsid w:val="00CD0834"/>
    <w:rsid w:val="00CD3EBE"/>
    <w:rsid w:val="00CD5537"/>
    <w:rsid w:val="00CE01E8"/>
    <w:rsid w:val="00CE0DB7"/>
    <w:rsid w:val="00CE1F2C"/>
    <w:rsid w:val="00CE28F2"/>
    <w:rsid w:val="00CE32B4"/>
    <w:rsid w:val="00CE389F"/>
    <w:rsid w:val="00CE3E8E"/>
    <w:rsid w:val="00CF032E"/>
    <w:rsid w:val="00CF2894"/>
    <w:rsid w:val="00CF5ED5"/>
    <w:rsid w:val="00CF6377"/>
    <w:rsid w:val="00CF6AA6"/>
    <w:rsid w:val="00CF76EE"/>
    <w:rsid w:val="00CF7777"/>
    <w:rsid w:val="00D000AE"/>
    <w:rsid w:val="00D024D8"/>
    <w:rsid w:val="00D04A36"/>
    <w:rsid w:val="00D05BD1"/>
    <w:rsid w:val="00D07733"/>
    <w:rsid w:val="00D0773E"/>
    <w:rsid w:val="00D134C5"/>
    <w:rsid w:val="00D15071"/>
    <w:rsid w:val="00D16558"/>
    <w:rsid w:val="00D16573"/>
    <w:rsid w:val="00D16947"/>
    <w:rsid w:val="00D16D30"/>
    <w:rsid w:val="00D17B4C"/>
    <w:rsid w:val="00D17CC0"/>
    <w:rsid w:val="00D20BF7"/>
    <w:rsid w:val="00D2132C"/>
    <w:rsid w:val="00D22225"/>
    <w:rsid w:val="00D22DC6"/>
    <w:rsid w:val="00D22EBA"/>
    <w:rsid w:val="00D233E2"/>
    <w:rsid w:val="00D23A8F"/>
    <w:rsid w:val="00D25127"/>
    <w:rsid w:val="00D25C68"/>
    <w:rsid w:val="00D27057"/>
    <w:rsid w:val="00D27516"/>
    <w:rsid w:val="00D2759C"/>
    <w:rsid w:val="00D2792D"/>
    <w:rsid w:val="00D303B1"/>
    <w:rsid w:val="00D3084C"/>
    <w:rsid w:val="00D308EA"/>
    <w:rsid w:val="00D36063"/>
    <w:rsid w:val="00D3796F"/>
    <w:rsid w:val="00D4018D"/>
    <w:rsid w:val="00D445B2"/>
    <w:rsid w:val="00D44BC1"/>
    <w:rsid w:val="00D45205"/>
    <w:rsid w:val="00D460FE"/>
    <w:rsid w:val="00D47481"/>
    <w:rsid w:val="00D479C3"/>
    <w:rsid w:val="00D514F1"/>
    <w:rsid w:val="00D517F8"/>
    <w:rsid w:val="00D51EF3"/>
    <w:rsid w:val="00D521A7"/>
    <w:rsid w:val="00D53A9B"/>
    <w:rsid w:val="00D5452F"/>
    <w:rsid w:val="00D55208"/>
    <w:rsid w:val="00D613A5"/>
    <w:rsid w:val="00D6337F"/>
    <w:rsid w:val="00D64C79"/>
    <w:rsid w:val="00D64E72"/>
    <w:rsid w:val="00D652AD"/>
    <w:rsid w:val="00D67F4F"/>
    <w:rsid w:val="00D712A7"/>
    <w:rsid w:val="00D72AF0"/>
    <w:rsid w:val="00D7329A"/>
    <w:rsid w:val="00D73426"/>
    <w:rsid w:val="00D741A7"/>
    <w:rsid w:val="00D75998"/>
    <w:rsid w:val="00D75D63"/>
    <w:rsid w:val="00D84BAF"/>
    <w:rsid w:val="00D914C1"/>
    <w:rsid w:val="00D92CCC"/>
    <w:rsid w:val="00D93257"/>
    <w:rsid w:val="00D94677"/>
    <w:rsid w:val="00D9488A"/>
    <w:rsid w:val="00D9554B"/>
    <w:rsid w:val="00D95D26"/>
    <w:rsid w:val="00DA030F"/>
    <w:rsid w:val="00DA035D"/>
    <w:rsid w:val="00DA0FEF"/>
    <w:rsid w:val="00DA1247"/>
    <w:rsid w:val="00DA3B1F"/>
    <w:rsid w:val="00DA4253"/>
    <w:rsid w:val="00DA5D5E"/>
    <w:rsid w:val="00DB19F9"/>
    <w:rsid w:val="00DB4DB1"/>
    <w:rsid w:val="00DB6B51"/>
    <w:rsid w:val="00DB6DB4"/>
    <w:rsid w:val="00DB794B"/>
    <w:rsid w:val="00DC0847"/>
    <w:rsid w:val="00DC34A9"/>
    <w:rsid w:val="00DC3622"/>
    <w:rsid w:val="00DC4404"/>
    <w:rsid w:val="00DC5C24"/>
    <w:rsid w:val="00DC5E13"/>
    <w:rsid w:val="00DD56C2"/>
    <w:rsid w:val="00DD62D5"/>
    <w:rsid w:val="00DE03CD"/>
    <w:rsid w:val="00DE32B0"/>
    <w:rsid w:val="00DE7347"/>
    <w:rsid w:val="00DF12C2"/>
    <w:rsid w:val="00DF1E02"/>
    <w:rsid w:val="00DF20C9"/>
    <w:rsid w:val="00DF4611"/>
    <w:rsid w:val="00DF4BB0"/>
    <w:rsid w:val="00DF4EEA"/>
    <w:rsid w:val="00DF6549"/>
    <w:rsid w:val="00DF68E5"/>
    <w:rsid w:val="00DF6C3C"/>
    <w:rsid w:val="00DF74CB"/>
    <w:rsid w:val="00E00000"/>
    <w:rsid w:val="00E00ABE"/>
    <w:rsid w:val="00E03B78"/>
    <w:rsid w:val="00E04729"/>
    <w:rsid w:val="00E04AE2"/>
    <w:rsid w:val="00E06EA5"/>
    <w:rsid w:val="00E070AA"/>
    <w:rsid w:val="00E11DF9"/>
    <w:rsid w:val="00E11EC6"/>
    <w:rsid w:val="00E11F42"/>
    <w:rsid w:val="00E128D2"/>
    <w:rsid w:val="00E143F9"/>
    <w:rsid w:val="00E147FC"/>
    <w:rsid w:val="00E1749F"/>
    <w:rsid w:val="00E200A4"/>
    <w:rsid w:val="00E2502D"/>
    <w:rsid w:val="00E25D83"/>
    <w:rsid w:val="00E27D94"/>
    <w:rsid w:val="00E30C1C"/>
    <w:rsid w:val="00E33A10"/>
    <w:rsid w:val="00E33D10"/>
    <w:rsid w:val="00E351D3"/>
    <w:rsid w:val="00E4186C"/>
    <w:rsid w:val="00E42582"/>
    <w:rsid w:val="00E43441"/>
    <w:rsid w:val="00E44FE2"/>
    <w:rsid w:val="00E507A2"/>
    <w:rsid w:val="00E51094"/>
    <w:rsid w:val="00E5249D"/>
    <w:rsid w:val="00E57FF1"/>
    <w:rsid w:val="00E60042"/>
    <w:rsid w:val="00E6338E"/>
    <w:rsid w:val="00E63F58"/>
    <w:rsid w:val="00E64663"/>
    <w:rsid w:val="00E66A6A"/>
    <w:rsid w:val="00E70C9B"/>
    <w:rsid w:val="00E71F6D"/>
    <w:rsid w:val="00E74395"/>
    <w:rsid w:val="00E75B61"/>
    <w:rsid w:val="00E774DC"/>
    <w:rsid w:val="00E80D63"/>
    <w:rsid w:val="00E82267"/>
    <w:rsid w:val="00E852BB"/>
    <w:rsid w:val="00E85824"/>
    <w:rsid w:val="00E87DF0"/>
    <w:rsid w:val="00E87F53"/>
    <w:rsid w:val="00E9032E"/>
    <w:rsid w:val="00E91A6D"/>
    <w:rsid w:val="00E91E0F"/>
    <w:rsid w:val="00E91E93"/>
    <w:rsid w:val="00E92D7D"/>
    <w:rsid w:val="00E93C17"/>
    <w:rsid w:val="00E96D5B"/>
    <w:rsid w:val="00E97B82"/>
    <w:rsid w:val="00EA0111"/>
    <w:rsid w:val="00EA029A"/>
    <w:rsid w:val="00EA02EA"/>
    <w:rsid w:val="00EA21EA"/>
    <w:rsid w:val="00EA3BE3"/>
    <w:rsid w:val="00EA3E1B"/>
    <w:rsid w:val="00EA3FA3"/>
    <w:rsid w:val="00EA517A"/>
    <w:rsid w:val="00EA75E8"/>
    <w:rsid w:val="00EA7B48"/>
    <w:rsid w:val="00EA7EAF"/>
    <w:rsid w:val="00EB0424"/>
    <w:rsid w:val="00EB0C45"/>
    <w:rsid w:val="00EB10DA"/>
    <w:rsid w:val="00EB1AD0"/>
    <w:rsid w:val="00EB591B"/>
    <w:rsid w:val="00EB5C36"/>
    <w:rsid w:val="00EB7DA4"/>
    <w:rsid w:val="00EC1DA6"/>
    <w:rsid w:val="00EC4965"/>
    <w:rsid w:val="00EC5337"/>
    <w:rsid w:val="00EC5ED9"/>
    <w:rsid w:val="00EC734A"/>
    <w:rsid w:val="00ED1CCB"/>
    <w:rsid w:val="00ED2658"/>
    <w:rsid w:val="00ED3A90"/>
    <w:rsid w:val="00ED3C8C"/>
    <w:rsid w:val="00ED4E7A"/>
    <w:rsid w:val="00ED78C8"/>
    <w:rsid w:val="00ED7F15"/>
    <w:rsid w:val="00EE0688"/>
    <w:rsid w:val="00EE07DF"/>
    <w:rsid w:val="00EE12F2"/>
    <w:rsid w:val="00EE3783"/>
    <w:rsid w:val="00EE5A11"/>
    <w:rsid w:val="00EE6082"/>
    <w:rsid w:val="00EE793A"/>
    <w:rsid w:val="00EF1922"/>
    <w:rsid w:val="00EF1C4C"/>
    <w:rsid w:val="00EF25F2"/>
    <w:rsid w:val="00EF3564"/>
    <w:rsid w:val="00EF4519"/>
    <w:rsid w:val="00F01896"/>
    <w:rsid w:val="00F02EA1"/>
    <w:rsid w:val="00F03B51"/>
    <w:rsid w:val="00F040AE"/>
    <w:rsid w:val="00F05287"/>
    <w:rsid w:val="00F0685F"/>
    <w:rsid w:val="00F068F1"/>
    <w:rsid w:val="00F16BD5"/>
    <w:rsid w:val="00F211BA"/>
    <w:rsid w:val="00F22720"/>
    <w:rsid w:val="00F2273D"/>
    <w:rsid w:val="00F23A64"/>
    <w:rsid w:val="00F23A9B"/>
    <w:rsid w:val="00F23FCF"/>
    <w:rsid w:val="00F25214"/>
    <w:rsid w:val="00F31702"/>
    <w:rsid w:val="00F3346C"/>
    <w:rsid w:val="00F33EA1"/>
    <w:rsid w:val="00F3418B"/>
    <w:rsid w:val="00F34533"/>
    <w:rsid w:val="00F36047"/>
    <w:rsid w:val="00F4089C"/>
    <w:rsid w:val="00F410FB"/>
    <w:rsid w:val="00F4314E"/>
    <w:rsid w:val="00F463E6"/>
    <w:rsid w:val="00F518B0"/>
    <w:rsid w:val="00F51AB9"/>
    <w:rsid w:val="00F530E7"/>
    <w:rsid w:val="00F531BE"/>
    <w:rsid w:val="00F53970"/>
    <w:rsid w:val="00F53B1D"/>
    <w:rsid w:val="00F550A7"/>
    <w:rsid w:val="00F575C9"/>
    <w:rsid w:val="00F60616"/>
    <w:rsid w:val="00F60B30"/>
    <w:rsid w:val="00F62909"/>
    <w:rsid w:val="00F62CDA"/>
    <w:rsid w:val="00F62E6E"/>
    <w:rsid w:val="00F656FC"/>
    <w:rsid w:val="00F65D26"/>
    <w:rsid w:val="00F65D2D"/>
    <w:rsid w:val="00F65F27"/>
    <w:rsid w:val="00F6744C"/>
    <w:rsid w:val="00F70241"/>
    <w:rsid w:val="00F70255"/>
    <w:rsid w:val="00F71D85"/>
    <w:rsid w:val="00F72063"/>
    <w:rsid w:val="00F73AFE"/>
    <w:rsid w:val="00F73D16"/>
    <w:rsid w:val="00F74EBE"/>
    <w:rsid w:val="00F77613"/>
    <w:rsid w:val="00F85438"/>
    <w:rsid w:val="00F87C6A"/>
    <w:rsid w:val="00F90858"/>
    <w:rsid w:val="00F90BB0"/>
    <w:rsid w:val="00F91589"/>
    <w:rsid w:val="00F9457F"/>
    <w:rsid w:val="00F95079"/>
    <w:rsid w:val="00FA4BBC"/>
    <w:rsid w:val="00FA68CB"/>
    <w:rsid w:val="00FA6BFE"/>
    <w:rsid w:val="00FB0189"/>
    <w:rsid w:val="00FB06DC"/>
    <w:rsid w:val="00FB0853"/>
    <w:rsid w:val="00FB4DF7"/>
    <w:rsid w:val="00FB5301"/>
    <w:rsid w:val="00FB6349"/>
    <w:rsid w:val="00FB692D"/>
    <w:rsid w:val="00FB7672"/>
    <w:rsid w:val="00FB7D42"/>
    <w:rsid w:val="00FC0C33"/>
    <w:rsid w:val="00FC1F7B"/>
    <w:rsid w:val="00FC6818"/>
    <w:rsid w:val="00FD4AA9"/>
    <w:rsid w:val="00FD7B2A"/>
    <w:rsid w:val="00FD7C03"/>
    <w:rsid w:val="00FD7FE8"/>
    <w:rsid w:val="00FE11D8"/>
    <w:rsid w:val="00FE2414"/>
    <w:rsid w:val="00FE2449"/>
    <w:rsid w:val="00FE2710"/>
    <w:rsid w:val="00FE2C38"/>
    <w:rsid w:val="00FE4BF7"/>
    <w:rsid w:val="00FE51EB"/>
    <w:rsid w:val="00FE63B1"/>
    <w:rsid w:val="00FE7404"/>
    <w:rsid w:val="00FE740B"/>
    <w:rsid w:val="00FF0C70"/>
    <w:rsid w:val="00FF1DF4"/>
    <w:rsid w:val="00FF1FC5"/>
    <w:rsid w:val="00FF2225"/>
    <w:rsid w:val="00FF248E"/>
    <w:rsid w:val="00FF58A2"/>
    <w:rsid w:val="00FF6306"/>
    <w:rsid w:val="00FF653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5:docId w15:val="{7858A1F9-E681-4275-AEF2-524E8A4E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B5884"/>
    <w:pPr>
      <w:ind w:right="-295"/>
      <w:outlineLvl w:val="0"/>
    </w:pPr>
    <w:rPr>
      <w:rFonts w:ascii="Calibri" w:hAnsi="Calibri" w:cs="Calibri"/>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B5884"/>
    <w:rPr>
      <w:rFonts w:ascii="Calibri" w:hAnsi="Calibri" w:cs="Calibri"/>
      <w:sz w:val="24"/>
      <w:szCs w:val="24"/>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Calibri"/>
      <w:b w:val="0"/>
      <w:sz w:val="24"/>
      <w:szCs w:val="24"/>
      <w:lang w:val="mk-MK"/>
    </w:rPr>
  </w:style>
  <w:style w:type="character" w:customStyle="1" w:styleId="Char1">
    <w:name w:val="Субтекст Char"/>
    <w:basedOn w:val="Char0"/>
    <w:link w:val="a0"/>
    <w:rsid w:val="00BD2475"/>
    <w:rPr>
      <w:rFonts w:ascii="StobiSerif Medium" w:hAnsi="StobiSerif Medium" w:cs="Calibri"/>
      <w:b/>
      <w:sz w:val="16"/>
      <w:szCs w:val="24"/>
      <w:lang w:val="mk-MK"/>
    </w:rPr>
  </w:style>
  <w:style w:type="paragraph" w:styleId="EndnoteText">
    <w:name w:val="endnote text"/>
    <w:basedOn w:val="Normal"/>
    <w:link w:val="EndnoteTextChar"/>
    <w:locked/>
    <w:rsid w:val="000F0B93"/>
    <w:rPr>
      <w:sz w:val="20"/>
      <w:szCs w:val="20"/>
    </w:rPr>
  </w:style>
  <w:style w:type="character" w:customStyle="1" w:styleId="EndnoteTextChar">
    <w:name w:val="Endnote Text Char"/>
    <w:basedOn w:val="DefaultParagraphFont"/>
    <w:link w:val="EndnoteText"/>
    <w:rsid w:val="000F0B93"/>
    <w:rPr>
      <w:rFonts w:ascii="StobiSans Regular" w:hAnsi="StobiSans Regular"/>
      <w:lang w:val="mk-MK"/>
    </w:rPr>
  </w:style>
  <w:style w:type="character" w:styleId="EndnoteReference">
    <w:name w:val="endnote reference"/>
    <w:basedOn w:val="DefaultParagraphFont"/>
    <w:locked/>
    <w:rsid w:val="000F0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7365072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09531089">
      <w:bodyDiv w:val="1"/>
      <w:marLeft w:val="0"/>
      <w:marRight w:val="0"/>
      <w:marTop w:val="0"/>
      <w:marBottom w:val="0"/>
      <w:divBdr>
        <w:top w:val="none" w:sz="0" w:space="0" w:color="auto"/>
        <w:left w:val="none" w:sz="0" w:space="0" w:color="auto"/>
        <w:bottom w:val="none" w:sz="0" w:space="0" w:color="auto"/>
        <w:right w:val="none" w:sz="0" w:space="0" w:color="auto"/>
      </w:divBdr>
    </w:div>
    <w:div w:id="193458240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6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zo.org.mk" TargetMode="External"/><Relationship Id="rId13" Type="http://schemas.openxmlformats.org/officeDocument/2006/relationships/hyperlink" Target="mailto:info@fzo.org.m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zo.org.mk@hotma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fzo.org.m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zo.org.mk/default.asp?ItemID=AFCEBD1C4148A34EA9769F757FF69E7F" TargetMode="External"/><Relationship Id="rId5" Type="http://schemas.openxmlformats.org/officeDocument/2006/relationships/webSettings" Target="webSettings.xml"/><Relationship Id="rId15" Type="http://schemas.openxmlformats.org/officeDocument/2006/relationships/hyperlink" Target="mailto:zuinfo@fzo.org.mk" TargetMode="External"/><Relationship Id="rId10" Type="http://schemas.openxmlformats.org/officeDocument/2006/relationships/hyperlink" Target="mailto:farmacija@fzo.org.m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zo.org.mk/WBStorage/Files/Potvrda%20za%20aplikacija%20za%20enoxaparin%20i%20nadroparin%20kaj%20pacienti%20so%20potvrdena%20infekcija%20so%20Covid-19-17.12.2020.pdf" TargetMode="External"/><Relationship Id="rId14" Type="http://schemas.openxmlformats.org/officeDocument/2006/relationships/hyperlink" Target="mailto:info@fzo.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A80E9-2C9A-41FF-8D0E-62833FCE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10</TotalTime>
  <Pages>15</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Jasminka Smilevska</cp:lastModifiedBy>
  <cp:revision>7</cp:revision>
  <cp:lastPrinted>2020-03-24T11:30:00Z</cp:lastPrinted>
  <dcterms:created xsi:type="dcterms:W3CDTF">2021-03-23T09:57:00Z</dcterms:created>
  <dcterms:modified xsi:type="dcterms:W3CDTF">2021-03-23T10:08:00Z</dcterms:modified>
</cp:coreProperties>
</file>