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7206" w14:textId="77777777" w:rsidR="00D97C12" w:rsidRPr="0039525F" w:rsidRDefault="00D97C12" w:rsidP="00D97C12">
      <w:pPr>
        <w:spacing w:line="276" w:lineRule="auto"/>
        <w:jc w:val="left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Скопје</w:t>
      </w:r>
      <w:r w:rsidR="00530020">
        <w:rPr>
          <w:rFonts w:asciiTheme="minorHAnsi" w:hAnsiTheme="minorHAnsi" w:cs="Calibri"/>
          <w:sz w:val="20"/>
          <w:szCs w:val="20"/>
        </w:rPr>
        <w:t>,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="00BB218D">
        <w:rPr>
          <w:rFonts w:asciiTheme="minorHAnsi" w:hAnsiTheme="minorHAnsi" w:cs="Calibri"/>
          <w:sz w:val="20"/>
          <w:szCs w:val="20"/>
          <w:lang w:val="en-US"/>
        </w:rPr>
        <w:t>6</w:t>
      </w:r>
      <w:r>
        <w:rPr>
          <w:rFonts w:asciiTheme="minorHAnsi" w:hAnsiTheme="minorHAnsi" w:cs="Calibri"/>
          <w:sz w:val="20"/>
          <w:szCs w:val="20"/>
        </w:rPr>
        <w:t xml:space="preserve"> јули 2020</w:t>
      </w:r>
      <w:r w:rsidR="0039525F">
        <w:rPr>
          <w:rFonts w:asciiTheme="minorHAnsi" w:hAnsiTheme="minorHAnsi" w:cs="Calibri"/>
          <w:sz w:val="20"/>
          <w:szCs w:val="20"/>
          <w:lang w:val="en-US"/>
        </w:rPr>
        <w:t xml:space="preserve"> </w:t>
      </w:r>
      <w:r w:rsidR="0039525F">
        <w:rPr>
          <w:rFonts w:asciiTheme="minorHAnsi" w:hAnsiTheme="minorHAnsi" w:cs="Calibri"/>
          <w:sz w:val="20"/>
          <w:szCs w:val="20"/>
        </w:rPr>
        <w:t>година</w:t>
      </w:r>
    </w:p>
    <w:p w14:paraId="6FC32765" w14:textId="77777777" w:rsidR="00392BC6" w:rsidRDefault="00392BC6" w:rsidP="00D97C12">
      <w:pPr>
        <w:spacing w:line="276" w:lineRule="auto"/>
        <w:jc w:val="left"/>
        <w:rPr>
          <w:rFonts w:ascii="StobiSerif Regular" w:hAnsi="StobiSerif Regular"/>
          <w:b/>
        </w:rPr>
      </w:pPr>
    </w:p>
    <w:p w14:paraId="2CCB3804" w14:textId="77777777" w:rsidR="007771A3" w:rsidRPr="00392BC6" w:rsidRDefault="00ED3D0F" w:rsidP="007771A3">
      <w:pPr>
        <w:spacing w:line="276" w:lineRule="auto"/>
        <w:jc w:val="center"/>
        <w:rPr>
          <w:rFonts w:ascii="StobiSerif Regular" w:hAnsi="StobiSerif Regular"/>
          <w:b/>
          <w:color w:val="C00000"/>
          <w:sz w:val="20"/>
          <w:szCs w:val="20"/>
        </w:rPr>
      </w:pPr>
      <w:r w:rsidRPr="00392BC6">
        <w:rPr>
          <w:rFonts w:ascii="StobiSerif Regular" w:hAnsi="StobiSerif Regular"/>
          <w:b/>
          <w:color w:val="C00000"/>
          <w:sz w:val="20"/>
          <w:szCs w:val="20"/>
        </w:rPr>
        <w:t>СООПШТЕНИЕ</w:t>
      </w:r>
    </w:p>
    <w:p w14:paraId="0B30C1B4" w14:textId="77777777" w:rsidR="00530020" w:rsidRPr="00392BC6" w:rsidRDefault="00530020" w:rsidP="007771A3">
      <w:pPr>
        <w:spacing w:line="276" w:lineRule="auto"/>
        <w:jc w:val="center"/>
        <w:rPr>
          <w:rFonts w:ascii="StobiSerif Regular" w:hAnsi="StobiSerif Regular"/>
          <w:b/>
          <w:i/>
          <w:color w:val="0070C0"/>
          <w:sz w:val="20"/>
          <w:szCs w:val="20"/>
        </w:rPr>
      </w:pPr>
      <w:r w:rsidRPr="00392BC6">
        <w:rPr>
          <w:rFonts w:ascii="StobiSerif Regular" w:hAnsi="StobiSerif Regular"/>
          <w:b/>
          <w:i/>
          <w:color w:val="0070C0"/>
          <w:sz w:val="20"/>
          <w:szCs w:val="20"/>
        </w:rPr>
        <w:t>Реформи во примарна здравствена заштита</w:t>
      </w:r>
    </w:p>
    <w:p w14:paraId="6883DE78" w14:textId="77777777" w:rsidR="00ED3D0F" w:rsidRPr="00392BC6" w:rsidRDefault="00ED3D0F" w:rsidP="007771A3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25FA97C2" w14:textId="77777777" w:rsidR="00D97C12" w:rsidRPr="00392BC6" w:rsidRDefault="00D97C12" w:rsidP="00530020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392BC6">
        <w:rPr>
          <w:rFonts w:ascii="StobiSerif Regular" w:hAnsi="StobiSerif Regular"/>
          <w:sz w:val="20"/>
          <w:szCs w:val="20"/>
        </w:rPr>
        <w:t>Фондот за здравствено осигурување континуирано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работи </w:t>
      </w:r>
      <w:r w:rsidRPr="00392BC6">
        <w:rPr>
          <w:rFonts w:ascii="StobiSerif Regular" w:hAnsi="StobiSerif Regular"/>
          <w:sz w:val="20"/>
          <w:szCs w:val="20"/>
        </w:rPr>
        <w:t>на реформи во примарната здравствена заштита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со</w:t>
      </w:r>
      <w:r w:rsidR="00FB17EE" w:rsidRPr="00392BC6">
        <w:rPr>
          <w:rFonts w:ascii="StobiSerif Regular" w:hAnsi="StobiSerif Regular"/>
          <w:sz w:val="20"/>
          <w:szCs w:val="20"/>
        </w:rPr>
        <w:t xml:space="preserve"> цел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подобрување на квалитетот на примарната здравствена грижа</w:t>
      </w:r>
      <w:r w:rsidR="00530020" w:rsidRPr="00392BC6">
        <w:rPr>
          <w:rFonts w:ascii="StobiSerif Regular" w:hAnsi="StobiSerif Regular"/>
          <w:sz w:val="20"/>
          <w:szCs w:val="20"/>
        </w:rPr>
        <w:t>,</w:t>
      </w:r>
      <w:r w:rsidRPr="00392BC6">
        <w:rPr>
          <w:rFonts w:ascii="StobiSerif Regular" w:hAnsi="StobiSerif Regular"/>
          <w:sz w:val="20"/>
          <w:szCs w:val="20"/>
        </w:rPr>
        <w:t xml:space="preserve"> како и обезбедување на сеопфатна примарна здравствена заштита од страна на здравствените работници на примарно ниво. </w:t>
      </w:r>
      <w:r w:rsidR="00510808" w:rsidRPr="00392BC6">
        <w:rPr>
          <w:rFonts w:ascii="StobiSerif Regular" w:hAnsi="StobiSerif Regular"/>
          <w:sz w:val="20"/>
          <w:szCs w:val="20"/>
        </w:rPr>
        <w:t>Резултатите</w:t>
      </w:r>
      <w:r w:rsidRPr="00392BC6">
        <w:rPr>
          <w:rFonts w:ascii="StobiSerif Regular" w:hAnsi="StobiSerif Regular"/>
          <w:sz w:val="20"/>
          <w:szCs w:val="20"/>
        </w:rPr>
        <w:t xml:space="preserve"> </w:t>
      </w:r>
      <w:r w:rsidR="00530020" w:rsidRPr="00392BC6">
        <w:rPr>
          <w:rFonts w:ascii="StobiSerif Regular" w:hAnsi="StobiSerif Regular"/>
          <w:sz w:val="20"/>
          <w:szCs w:val="20"/>
        </w:rPr>
        <w:t>од овие реформи водат кон</w:t>
      </w:r>
      <w:r w:rsidR="00153481">
        <w:rPr>
          <w:rFonts w:ascii="StobiSerif Regular" w:hAnsi="StobiSerif Regular"/>
          <w:sz w:val="20"/>
          <w:szCs w:val="20"/>
        </w:rPr>
        <w:t>: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подобрување на превентивата на примарно ниво на здравствена заштита;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дефинирање и примена на стандарди за обезбедување услуги согласно медицина базирана на докази –  изготвување на упатства и протоколи;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поттикнување на вложувањето во технички</w:t>
      </w:r>
      <w:r w:rsidR="00ED3D0F" w:rsidRPr="00392BC6">
        <w:rPr>
          <w:rFonts w:ascii="StobiSerif Regular" w:hAnsi="StobiSerif Regular"/>
          <w:sz w:val="20"/>
          <w:szCs w:val="20"/>
        </w:rPr>
        <w:t>,</w:t>
      </w:r>
      <w:r w:rsidR="007771A3" w:rsidRPr="00392BC6">
        <w:rPr>
          <w:rFonts w:ascii="StobiSerif Regular" w:hAnsi="StobiSerif Regular"/>
          <w:sz w:val="20"/>
          <w:szCs w:val="20"/>
        </w:rPr>
        <w:t xml:space="preserve"> материјални </w:t>
      </w:r>
      <w:r w:rsidR="00ED3D0F" w:rsidRPr="00392BC6">
        <w:rPr>
          <w:rFonts w:ascii="StobiSerif Regular" w:hAnsi="StobiSerif Regular"/>
          <w:sz w:val="20"/>
          <w:szCs w:val="20"/>
        </w:rPr>
        <w:t xml:space="preserve">и човечки </w:t>
      </w:r>
      <w:r w:rsidR="007771A3" w:rsidRPr="00392BC6">
        <w:rPr>
          <w:rFonts w:ascii="StobiSerif Regular" w:hAnsi="StobiSerif Regular"/>
          <w:sz w:val="20"/>
          <w:szCs w:val="20"/>
        </w:rPr>
        <w:t>ресурси;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поттикнување на справување со одредени состојби на примарно ниво и намалување на степенот на упатување кон повисоко ниво на здравствена заштита;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поголем број на лекари од општа пракса кои ќе имаат специјализација по семејна медицина;</w:t>
      </w:r>
      <w:r w:rsidR="00530020" w:rsidRPr="00392BC6">
        <w:rPr>
          <w:rFonts w:ascii="StobiSerif Regular" w:hAnsi="StobiSerif Regular"/>
          <w:sz w:val="20"/>
          <w:szCs w:val="20"/>
        </w:rPr>
        <w:t xml:space="preserve"> </w:t>
      </w:r>
      <w:r w:rsidR="007771A3" w:rsidRPr="00392BC6">
        <w:rPr>
          <w:rFonts w:ascii="StobiSerif Regular" w:hAnsi="StobiSerif Regular"/>
          <w:sz w:val="20"/>
          <w:szCs w:val="20"/>
        </w:rPr>
        <w:t>поттикнување на реализација на одредени здравствени услуги од страна на медицинските сестри и олеснување на административната работа.</w:t>
      </w:r>
    </w:p>
    <w:p w14:paraId="199CB21D" w14:textId="77777777" w:rsidR="00530020" w:rsidRDefault="00530020" w:rsidP="00530020">
      <w:pPr>
        <w:spacing w:line="276" w:lineRule="auto"/>
        <w:rPr>
          <w:rFonts w:ascii="StobiSerif Regular" w:hAnsi="StobiSerif Regular"/>
          <w:szCs w:val="20"/>
        </w:rPr>
      </w:pPr>
    </w:p>
    <w:p w14:paraId="2B69C4B3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9C58EB">
        <w:rPr>
          <w:rFonts w:ascii="StobiSerif Regular" w:hAnsi="StobiSerif Regular"/>
          <w:sz w:val="20"/>
          <w:szCs w:val="20"/>
        </w:rPr>
        <w:t>Носители на процесот на спроведување на реформите во пр</w:t>
      </w:r>
      <w:r>
        <w:rPr>
          <w:rFonts w:ascii="StobiSerif Regular" w:hAnsi="StobiSerif Regular"/>
          <w:sz w:val="20"/>
          <w:szCs w:val="20"/>
        </w:rPr>
        <w:t xml:space="preserve">имарната здравствена заштита се </w:t>
      </w:r>
      <w:r w:rsidRPr="009C58EB">
        <w:rPr>
          <w:rFonts w:ascii="StobiSerif Regular" w:hAnsi="StobiSerif Regular"/>
          <w:sz w:val="20"/>
          <w:szCs w:val="20"/>
        </w:rPr>
        <w:t xml:space="preserve">Министерството за здравство, Фондот за здравствено осигурување и </w:t>
      </w:r>
      <w:r w:rsidR="009D2961" w:rsidRPr="009D2961">
        <w:rPr>
          <w:rFonts w:ascii="StobiSerif Regular" w:hAnsi="StobiSerif Regular"/>
          <w:sz w:val="20"/>
          <w:szCs w:val="20"/>
        </w:rPr>
        <w:t>с</w:t>
      </w:r>
      <w:r w:rsidRPr="009D2961">
        <w:rPr>
          <w:rFonts w:ascii="StobiSerif Regular" w:hAnsi="StobiSerif Regular"/>
          <w:sz w:val="20"/>
          <w:szCs w:val="20"/>
        </w:rPr>
        <w:t>тручната фела</w:t>
      </w:r>
      <w:r>
        <w:rPr>
          <w:rFonts w:ascii="StobiSerif Regular" w:hAnsi="StobiSerif Regular"/>
          <w:sz w:val="20"/>
          <w:szCs w:val="20"/>
        </w:rPr>
        <w:t>.</w:t>
      </w:r>
    </w:p>
    <w:p w14:paraId="13ABC96B" w14:textId="77777777" w:rsidR="00510808" w:rsidRPr="009C58EB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405ABECD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9C58EB">
        <w:rPr>
          <w:rFonts w:ascii="StobiSerif Regular" w:hAnsi="StobiSerif Regular"/>
          <w:sz w:val="20"/>
          <w:szCs w:val="20"/>
        </w:rPr>
        <w:t xml:space="preserve">Процесот е поддржан од Светската здравствена организација, </w:t>
      </w:r>
      <w:r w:rsidR="00F8362F">
        <w:rPr>
          <w:rFonts w:ascii="StobiSerif Regular" w:hAnsi="StobiSerif Regular"/>
          <w:sz w:val="20"/>
          <w:szCs w:val="20"/>
        </w:rPr>
        <w:t xml:space="preserve">како и </w:t>
      </w:r>
      <w:r w:rsidRPr="009C58EB">
        <w:rPr>
          <w:rFonts w:ascii="StobiSerif Regular" w:hAnsi="StobiSerif Regular"/>
          <w:sz w:val="20"/>
          <w:szCs w:val="20"/>
        </w:rPr>
        <w:t xml:space="preserve">според препораки од претходни истражувања и процеси спроведени од страна на глобални агенции и домашни организации (Светската банка, УНФПА, ХЕРА итн.). </w:t>
      </w:r>
    </w:p>
    <w:p w14:paraId="74568966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36E20079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9D2961">
        <w:rPr>
          <w:rFonts w:ascii="StobiSerif Regular" w:hAnsi="StobiSerif Regular"/>
          <w:sz w:val="20"/>
          <w:szCs w:val="20"/>
        </w:rPr>
        <w:t xml:space="preserve">Подготовката и процесот за </w:t>
      </w:r>
      <w:r w:rsidR="009D2961" w:rsidRPr="009D2961">
        <w:rPr>
          <w:rFonts w:ascii="StobiSerif Regular" w:hAnsi="StobiSerif Regular"/>
          <w:sz w:val="20"/>
          <w:szCs w:val="20"/>
        </w:rPr>
        <w:t>р</w:t>
      </w:r>
      <w:r w:rsidRPr="009D2961">
        <w:rPr>
          <w:rFonts w:ascii="StobiSerif Regular" w:hAnsi="StobiSerif Regular"/>
          <w:sz w:val="20"/>
          <w:szCs w:val="20"/>
        </w:rPr>
        <w:t>еформите во</w:t>
      </w:r>
      <w:r>
        <w:rPr>
          <w:rFonts w:ascii="StobiSerif Regular" w:hAnsi="StobiSerif Regular"/>
          <w:sz w:val="20"/>
          <w:szCs w:val="20"/>
        </w:rPr>
        <w:t xml:space="preserve"> ПЗЗ се започнати од крајот на 2018 година. Стручни дискусии на предлог </w:t>
      </w:r>
      <w:r w:rsidR="00283390">
        <w:rPr>
          <w:rFonts w:ascii="StobiSerif Regular" w:hAnsi="StobiSerif Regular"/>
          <w:sz w:val="20"/>
          <w:szCs w:val="20"/>
        </w:rPr>
        <w:t xml:space="preserve">- </w:t>
      </w:r>
      <w:r>
        <w:rPr>
          <w:rFonts w:ascii="StobiSerif Regular" w:hAnsi="StobiSerif Regular"/>
          <w:sz w:val="20"/>
          <w:szCs w:val="20"/>
        </w:rPr>
        <w:t xml:space="preserve">моделот се започнати во октомври 2019 година </w:t>
      </w:r>
      <w:r w:rsidRPr="009D2961">
        <w:rPr>
          <w:rFonts w:ascii="StobiSerif Regular" w:hAnsi="StobiSerif Regular"/>
          <w:sz w:val="20"/>
          <w:szCs w:val="20"/>
        </w:rPr>
        <w:t xml:space="preserve">со </w:t>
      </w:r>
      <w:r w:rsidR="009D2961" w:rsidRPr="009D2961">
        <w:rPr>
          <w:rFonts w:ascii="StobiSerif Regular" w:hAnsi="StobiSerif Regular"/>
          <w:sz w:val="20"/>
          <w:szCs w:val="20"/>
        </w:rPr>
        <w:t>м</w:t>
      </w:r>
      <w:r w:rsidRPr="009D2961">
        <w:rPr>
          <w:rFonts w:ascii="StobiSerif Regular" w:hAnsi="StobiSerif Regular"/>
          <w:sz w:val="20"/>
          <w:szCs w:val="20"/>
        </w:rPr>
        <w:t>инистерот за</w:t>
      </w:r>
      <w:r>
        <w:rPr>
          <w:rFonts w:ascii="StobiSerif Regular" w:hAnsi="StobiSerif Regular"/>
          <w:sz w:val="20"/>
          <w:szCs w:val="20"/>
        </w:rPr>
        <w:t xml:space="preserve"> здравство и директорите на Фондот. Во месец ноември 2019 година предлог </w:t>
      </w:r>
      <w:r w:rsidR="00283390">
        <w:rPr>
          <w:rFonts w:ascii="StobiSerif Regular" w:hAnsi="StobiSerif Regular"/>
          <w:sz w:val="20"/>
          <w:szCs w:val="20"/>
        </w:rPr>
        <w:t xml:space="preserve">- </w:t>
      </w:r>
      <w:r>
        <w:rPr>
          <w:rFonts w:ascii="StobiSerif Regular" w:hAnsi="StobiSerif Regular"/>
          <w:sz w:val="20"/>
          <w:szCs w:val="20"/>
        </w:rPr>
        <w:t xml:space="preserve">моделот е дискутиран со претставници на  Лекарска </w:t>
      </w:r>
      <w:r w:rsidR="009D2961" w:rsidRPr="009D2961">
        <w:rPr>
          <w:rFonts w:ascii="StobiSerif Regular" w:hAnsi="StobiSerif Regular"/>
          <w:sz w:val="20"/>
          <w:szCs w:val="20"/>
        </w:rPr>
        <w:t>к</w:t>
      </w:r>
      <w:r w:rsidRPr="009D2961">
        <w:rPr>
          <w:rFonts w:ascii="StobiSerif Regular" w:hAnsi="StobiSerif Regular"/>
          <w:sz w:val="20"/>
          <w:szCs w:val="20"/>
        </w:rPr>
        <w:t>омора,</w:t>
      </w:r>
      <w:r>
        <w:rPr>
          <w:rFonts w:ascii="StobiSerif Regular" w:hAnsi="StobiSerif Regular"/>
          <w:sz w:val="20"/>
          <w:szCs w:val="20"/>
        </w:rPr>
        <w:t xml:space="preserve"> </w:t>
      </w:r>
      <w:r w:rsidRPr="002C551E">
        <w:rPr>
          <w:rFonts w:ascii="StobiSerif Regular" w:hAnsi="StobiSerif Regular"/>
          <w:sz w:val="20"/>
          <w:szCs w:val="20"/>
        </w:rPr>
        <w:t>ЗПРЛМ, Здружение на лекари  по семејна медицина,</w:t>
      </w:r>
      <w:r>
        <w:rPr>
          <w:rFonts w:ascii="StobiSerif Regular" w:hAnsi="StobiSerif Regular"/>
          <w:sz w:val="20"/>
          <w:szCs w:val="20"/>
        </w:rPr>
        <w:t xml:space="preserve"> </w:t>
      </w:r>
      <w:r w:rsidRPr="002C551E">
        <w:rPr>
          <w:rFonts w:ascii="StobiSerif Regular" w:hAnsi="StobiSerif Regular"/>
          <w:sz w:val="20"/>
          <w:szCs w:val="20"/>
        </w:rPr>
        <w:t>Здружение на лекари Албанци</w:t>
      </w:r>
      <w:r w:rsidR="009D2961">
        <w:rPr>
          <w:rFonts w:ascii="StobiSerif Regular" w:hAnsi="StobiSerif Regular"/>
          <w:sz w:val="20"/>
          <w:szCs w:val="20"/>
        </w:rPr>
        <w:t xml:space="preserve">, </w:t>
      </w:r>
      <w:r w:rsidRPr="002C551E">
        <w:rPr>
          <w:rFonts w:ascii="StobiSerif Regular" w:hAnsi="StobiSerif Regular"/>
          <w:sz w:val="20"/>
          <w:szCs w:val="20"/>
        </w:rPr>
        <w:t>Катедрата по семејна медицина</w:t>
      </w:r>
      <w:r w:rsidR="009D2961">
        <w:rPr>
          <w:rFonts w:ascii="StobiSerif Regular" w:hAnsi="StobiSerif Regular"/>
          <w:sz w:val="20"/>
          <w:szCs w:val="20"/>
        </w:rPr>
        <w:t xml:space="preserve">, Здружение на приватни гинеколози – </w:t>
      </w:r>
      <w:r w:rsidR="009D2961" w:rsidRPr="009D2961">
        <w:rPr>
          <w:rFonts w:ascii="StobiSerif Regular" w:hAnsi="StobiSerif Regular"/>
          <w:sz w:val="20"/>
          <w:szCs w:val="20"/>
        </w:rPr>
        <w:t xml:space="preserve">акушери итн. </w:t>
      </w:r>
      <w:r w:rsidRPr="009D2961">
        <w:rPr>
          <w:rFonts w:ascii="StobiSerif Regular" w:hAnsi="StobiSerif Regular"/>
          <w:sz w:val="20"/>
          <w:szCs w:val="20"/>
        </w:rPr>
        <w:t xml:space="preserve">Дополнително следеа консултации со претставници на СЗО и Светска банка, а текот на </w:t>
      </w:r>
      <w:r w:rsidR="009D2961" w:rsidRPr="009D2961">
        <w:rPr>
          <w:rFonts w:ascii="StobiSerif Regular" w:hAnsi="StobiSerif Regular"/>
          <w:sz w:val="20"/>
          <w:szCs w:val="20"/>
        </w:rPr>
        <w:t>р</w:t>
      </w:r>
      <w:r w:rsidRPr="009D2961">
        <w:rPr>
          <w:rFonts w:ascii="StobiSerif Regular" w:hAnsi="StobiSerif Regular"/>
          <w:sz w:val="20"/>
          <w:szCs w:val="20"/>
        </w:rPr>
        <w:t>еформите во</w:t>
      </w:r>
      <w:r>
        <w:rPr>
          <w:rFonts w:ascii="StobiSerif Regular" w:hAnsi="StobiSerif Regular"/>
          <w:sz w:val="20"/>
          <w:szCs w:val="20"/>
        </w:rPr>
        <w:t xml:space="preserve"> ПЗЗ е презентиран пред поширокиот аудиториум на Здравствениот форум 2020.</w:t>
      </w:r>
    </w:p>
    <w:p w14:paraId="1738E386" w14:textId="77777777" w:rsidR="009D2961" w:rsidRDefault="009D2961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7C7D3CAE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Со тоа потенцираме д</w:t>
      </w:r>
      <w:r w:rsidR="000C1E96">
        <w:rPr>
          <w:rFonts w:ascii="StobiSerif Regular" w:hAnsi="StobiSerif Regular"/>
          <w:sz w:val="20"/>
          <w:szCs w:val="20"/>
        </w:rPr>
        <w:t>ека реформата  не започнува од први</w:t>
      </w:r>
      <w:r>
        <w:rPr>
          <w:rFonts w:ascii="StobiSerif Regular" w:hAnsi="StobiSerif Regular"/>
          <w:sz w:val="20"/>
          <w:szCs w:val="20"/>
        </w:rPr>
        <w:t xml:space="preserve"> јули 2020 година, туку на истата се работи од крајот на 2018 година, а дискутиран е повеќе пати пред избраните претставници на сите здруженија на  лекарите о</w:t>
      </w:r>
      <w:r w:rsidR="00045A85">
        <w:rPr>
          <w:rFonts w:ascii="StobiSerif Regular" w:hAnsi="StobiSerif Regular"/>
          <w:sz w:val="20"/>
          <w:szCs w:val="20"/>
        </w:rPr>
        <w:t>д примарна здравствена заштита.</w:t>
      </w:r>
    </w:p>
    <w:p w14:paraId="6B8DD778" w14:textId="77777777" w:rsidR="00045A85" w:rsidRPr="002C551E" w:rsidRDefault="00045A85" w:rsidP="00510808">
      <w:pPr>
        <w:spacing w:line="276" w:lineRule="auto"/>
        <w:rPr>
          <w:rFonts w:ascii="StobiSerif Regular" w:hAnsi="StobiSerif Regular"/>
          <w:sz w:val="20"/>
          <w:szCs w:val="20"/>
          <w:lang w:val="en-US"/>
        </w:rPr>
      </w:pPr>
    </w:p>
    <w:p w14:paraId="3B9004F7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Во креирање на моделот на реформите се вклучени 89 претставници од 20 институции и организации од кои 35 се избрани лекари. За таа цел формирани </w:t>
      </w:r>
      <w:r w:rsidR="000C1E96">
        <w:rPr>
          <w:rFonts w:ascii="StobiSerif Regular" w:hAnsi="StobiSerif Regular"/>
          <w:sz w:val="20"/>
          <w:szCs w:val="20"/>
        </w:rPr>
        <w:t xml:space="preserve">се </w:t>
      </w:r>
      <w:r>
        <w:rPr>
          <w:rFonts w:ascii="StobiSerif Regular" w:hAnsi="StobiSerif Regular"/>
          <w:sz w:val="20"/>
          <w:szCs w:val="20"/>
        </w:rPr>
        <w:t>повеќе работни групи кои се координирани од надзорна група и работат од крајот на ноември 2019 година. Членовите на работните групи се назначени од министерот за здравство, на предлог на Лекарска</w:t>
      </w:r>
      <w:r w:rsidR="000C1E96">
        <w:rPr>
          <w:rFonts w:ascii="StobiSerif Regular" w:hAnsi="StobiSerif Regular"/>
          <w:sz w:val="20"/>
          <w:szCs w:val="20"/>
        </w:rPr>
        <w:t>та</w:t>
      </w:r>
      <w:r>
        <w:rPr>
          <w:rFonts w:ascii="StobiSerif Regular" w:hAnsi="StobiSerif Regular"/>
          <w:sz w:val="20"/>
          <w:szCs w:val="20"/>
        </w:rPr>
        <w:t xml:space="preserve"> комора</w:t>
      </w:r>
      <w:r w:rsidR="009D2961">
        <w:rPr>
          <w:rFonts w:ascii="StobiSerif Regular" w:hAnsi="StobiSerif Regular"/>
          <w:sz w:val="20"/>
          <w:szCs w:val="20"/>
        </w:rPr>
        <w:t xml:space="preserve"> на Република Северна</w:t>
      </w:r>
      <w:r w:rsidR="003403F8">
        <w:rPr>
          <w:rFonts w:ascii="StobiSerif Regular" w:hAnsi="StobiSerif Regular"/>
          <w:sz w:val="20"/>
          <w:szCs w:val="20"/>
        </w:rPr>
        <w:t xml:space="preserve"> Македонија</w:t>
      </w:r>
      <w:r>
        <w:rPr>
          <w:rFonts w:ascii="StobiSerif Regular" w:hAnsi="StobiSerif Regular"/>
          <w:sz w:val="20"/>
          <w:szCs w:val="20"/>
        </w:rPr>
        <w:t xml:space="preserve">, ЗПРЛМ, Здружение на лекари  по семејна медицина, Здружение на лекари Албанци, </w:t>
      </w:r>
      <w:r w:rsidR="009D2961">
        <w:rPr>
          <w:rFonts w:ascii="StobiSerif Regular" w:hAnsi="StobiSerif Regular"/>
          <w:sz w:val="20"/>
          <w:szCs w:val="20"/>
        </w:rPr>
        <w:t xml:space="preserve">Здружение на приватни гинеколози – акушери, </w:t>
      </w:r>
      <w:r>
        <w:rPr>
          <w:rFonts w:ascii="StobiSerif Regular" w:hAnsi="StobiSerif Regular"/>
          <w:sz w:val="20"/>
          <w:szCs w:val="20"/>
        </w:rPr>
        <w:t xml:space="preserve">Катедрата по семејна медицина, универзитетските клиники, </w:t>
      </w:r>
      <w:r w:rsidR="009D2961">
        <w:rPr>
          <w:rFonts w:ascii="StobiSerif Regular" w:hAnsi="StobiSerif Regular"/>
          <w:sz w:val="20"/>
          <w:szCs w:val="20"/>
        </w:rPr>
        <w:t xml:space="preserve">Комора на здравствени работници, </w:t>
      </w:r>
      <w:r>
        <w:rPr>
          <w:rFonts w:ascii="StobiSerif Regular" w:hAnsi="StobiSerif Regular"/>
          <w:sz w:val="20"/>
          <w:szCs w:val="20"/>
        </w:rPr>
        <w:t>Министерство за з</w:t>
      </w:r>
      <w:r w:rsidR="009D2961">
        <w:rPr>
          <w:rFonts w:ascii="StobiSerif Regular" w:hAnsi="StobiSerif Regular"/>
          <w:sz w:val="20"/>
          <w:szCs w:val="20"/>
        </w:rPr>
        <w:t xml:space="preserve">дравство, Мој термин, Фондот и </w:t>
      </w:r>
      <w:r>
        <w:rPr>
          <w:rFonts w:ascii="StobiSerif Regular" w:hAnsi="StobiSerif Regular"/>
          <w:sz w:val="20"/>
          <w:szCs w:val="20"/>
        </w:rPr>
        <w:t>националниот координатор на СЗО.</w:t>
      </w:r>
    </w:p>
    <w:p w14:paraId="1F1B40A3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738B7CF0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lastRenderedPageBreak/>
        <w:t>О</w:t>
      </w:r>
      <w:r w:rsidRPr="009C58EB">
        <w:rPr>
          <w:rFonts w:ascii="StobiSerif Regular" w:hAnsi="StobiSerif Regular"/>
          <w:sz w:val="20"/>
          <w:szCs w:val="20"/>
        </w:rPr>
        <w:t>снова</w:t>
      </w:r>
      <w:r>
        <w:rPr>
          <w:rFonts w:ascii="StobiSerif Regular" w:hAnsi="StobiSerif Regular"/>
          <w:sz w:val="20"/>
          <w:szCs w:val="20"/>
        </w:rPr>
        <w:t>та</w:t>
      </w:r>
      <w:r w:rsidRPr="009C58EB">
        <w:rPr>
          <w:rFonts w:ascii="StobiSerif Regular" w:hAnsi="StobiSerif Regular"/>
          <w:sz w:val="20"/>
          <w:szCs w:val="20"/>
        </w:rPr>
        <w:t xml:space="preserve"> на новиот модел </w:t>
      </w:r>
      <w:r>
        <w:rPr>
          <w:rFonts w:ascii="StobiSerif Regular" w:hAnsi="StobiSerif Regular"/>
          <w:sz w:val="20"/>
          <w:szCs w:val="20"/>
        </w:rPr>
        <w:t xml:space="preserve">е дополнување на променливиот дел од капитацијата, преку препознавање, евидентирање и вреднување на работата на избраниот лекар. Овие здравствени услуги избраниот лекар ги </w:t>
      </w:r>
      <w:r w:rsidR="009D2961">
        <w:rPr>
          <w:rFonts w:ascii="StobiSerif Regular" w:hAnsi="StobiSerif Regular"/>
          <w:sz w:val="20"/>
          <w:szCs w:val="20"/>
        </w:rPr>
        <w:t>дава</w:t>
      </w:r>
      <w:r>
        <w:rPr>
          <w:rFonts w:ascii="StobiSerif Regular" w:hAnsi="StobiSerif Regular"/>
          <w:sz w:val="20"/>
          <w:szCs w:val="20"/>
        </w:rPr>
        <w:t xml:space="preserve"> и сега, но истите не се препознаени и евидентирани во електронскиот систем со соодветни шифри. Тоа значи дека во моментот новината е само во начинот на евидентирање на здравствените услуги кои лекарите ги </w:t>
      </w:r>
      <w:r w:rsidR="009D2961">
        <w:rPr>
          <w:rFonts w:ascii="StobiSerif Regular" w:hAnsi="StobiSerif Regular"/>
          <w:sz w:val="20"/>
          <w:szCs w:val="20"/>
        </w:rPr>
        <w:t>вршат.</w:t>
      </w:r>
    </w:p>
    <w:p w14:paraId="4944E737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736715B3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BD699B">
        <w:rPr>
          <w:rFonts w:ascii="StobiSerif Regular" w:hAnsi="StobiSerif Regular"/>
          <w:sz w:val="20"/>
          <w:szCs w:val="20"/>
        </w:rPr>
        <w:t xml:space="preserve">Со новиот модел </w:t>
      </w:r>
      <w:r>
        <w:rPr>
          <w:rFonts w:ascii="StobiSerif Regular" w:hAnsi="StobiSerif Regular"/>
          <w:sz w:val="20"/>
          <w:szCs w:val="20"/>
        </w:rPr>
        <w:t>п</w:t>
      </w:r>
      <w:r w:rsidRPr="009C58EB">
        <w:rPr>
          <w:rFonts w:ascii="StobiSerif Regular" w:hAnsi="StobiSerif Regular"/>
          <w:sz w:val="20"/>
          <w:szCs w:val="20"/>
        </w:rPr>
        <w:t>редвиден</w:t>
      </w:r>
      <w:r>
        <w:rPr>
          <w:rFonts w:ascii="StobiSerif Regular" w:hAnsi="StobiSerif Regular"/>
          <w:sz w:val="20"/>
          <w:szCs w:val="20"/>
        </w:rPr>
        <w:t>а</w:t>
      </w:r>
      <w:r w:rsidRPr="009C58EB">
        <w:rPr>
          <w:rFonts w:ascii="StobiSerif Regular" w:hAnsi="StobiSerif Regular"/>
          <w:sz w:val="20"/>
          <w:szCs w:val="20"/>
        </w:rPr>
        <w:t xml:space="preserve"> е  следнава структура</w:t>
      </w:r>
      <w:r>
        <w:rPr>
          <w:rFonts w:ascii="StobiSerif Regular" w:hAnsi="StobiSerif Regular"/>
          <w:sz w:val="20"/>
          <w:szCs w:val="20"/>
        </w:rPr>
        <w:t xml:space="preserve"> на здравствени услуги</w:t>
      </w:r>
      <w:r w:rsidRPr="009C58EB">
        <w:rPr>
          <w:rFonts w:ascii="StobiSerif Regular" w:hAnsi="StobiSerif Regular"/>
          <w:sz w:val="20"/>
          <w:szCs w:val="20"/>
        </w:rPr>
        <w:t>:</w:t>
      </w:r>
      <w:r w:rsidRPr="00567DE7">
        <w:t xml:space="preserve"> </w:t>
      </w:r>
    </w:p>
    <w:p w14:paraId="54B8635F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-</w:t>
      </w:r>
      <w:r w:rsidR="009D2961">
        <w:rPr>
          <w:rFonts w:ascii="StobiSerif Regular" w:hAnsi="StobiSerif Regular"/>
          <w:sz w:val="20"/>
          <w:szCs w:val="20"/>
        </w:rPr>
        <w:t xml:space="preserve"> о</w:t>
      </w:r>
      <w:r w:rsidRPr="00567DE7">
        <w:rPr>
          <w:rFonts w:ascii="StobiSerif Regular" w:hAnsi="StobiSerif Regular"/>
          <w:sz w:val="20"/>
          <w:szCs w:val="20"/>
        </w:rPr>
        <w:t>сновни здравствени услуги</w:t>
      </w:r>
      <w:r w:rsidR="009D2961">
        <w:rPr>
          <w:rFonts w:ascii="StobiSerif Regular" w:hAnsi="StobiSerif Regular"/>
          <w:sz w:val="20"/>
          <w:szCs w:val="20"/>
        </w:rPr>
        <w:t>,</w:t>
      </w:r>
      <w:r w:rsidRPr="00567DE7">
        <w:rPr>
          <w:rFonts w:ascii="StobiSerif Regular" w:hAnsi="StobiSerif Regular"/>
          <w:sz w:val="20"/>
          <w:szCs w:val="20"/>
        </w:rPr>
        <w:t xml:space="preserve"> </w:t>
      </w:r>
    </w:p>
    <w:p w14:paraId="40C90A5B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-</w:t>
      </w:r>
      <w:r w:rsidR="009D2961">
        <w:rPr>
          <w:rFonts w:ascii="StobiSerif Regular" w:hAnsi="StobiSerif Regular"/>
          <w:sz w:val="20"/>
          <w:szCs w:val="20"/>
        </w:rPr>
        <w:t xml:space="preserve"> п</w:t>
      </w:r>
      <w:r>
        <w:rPr>
          <w:rFonts w:ascii="StobiSerif Regular" w:hAnsi="StobiSerif Regular"/>
          <w:sz w:val="20"/>
          <w:szCs w:val="20"/>
        </w:rPr>
        <w:t xml:space="preserve">ревентивни цели, </w:t>
      </w:r>
    </w:p>
    <w:p w14:paraId="7B9F0C89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-</w:t>
      </w:r>
      <w:r w:rsidR="009D2961">
        <w:rPr>
          <w:rFonts w:ascii="StobiSerif Regular" w:hAnsi="StobiSerif Regular"/>
          <w:sz w:val="20"/>
          <w:szCs w:val="20"/>
        </w:rPr>
        <w:t xml:space="preserve"> с</w:t>
      </w:r>
      <w:r>
        <w:rPr>
          <w:rFonts w:ascii="StobiSerif Regular" w:hAnsi="StobiSerif Regular"/>
          <w:sz w:val="20"/>
          <w:szCs w:val="20"/>
        </w:rPr>
        <w:t xml:space="preserve">ледење на хронични болни и </w:t>
      </w:r>
    </w:p>
    <w:p w14:paraId="1FB0EEEA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-</w:t>
      </w:r>
      <w:r w:rsidR="009D2961">
        <w:rPr>
          <w:rFonts w:ascii="StobiSerif Regular" w:hAnsi="StobiSerif Regular"/>
          <w:sz w:val="20"/>
          <w:szCs w:val="20"/>
        </w:rPr>
        <w:t xml:space="preserve"> з</w:t>
      </w:r>
      <w:r>
        <w:rPr>
          <w:rFonts w:ascii="StobiSerif Regular" w:hAnsi="StobiSerif Regular"/>
          <w:sz w:val="20"/>
          <w:szCs w:val="20"/>
        </w:rPr>
        <w:t>дравствени интервенции</w:t>
      </w:r>
      <w:r w:rsidR="009D2961">
        <w:rPr>
          <w:rFonts w:ascii="StobiSerif Regular" w:hAnsi="StobiSerif Regular"/>
          <w:sz w:val="20"/>
          <w:szCs w:val="20"/>
        </w:rPr>
        <w:t>.</w:t>
      </w:r>
    </w:p>
    <w:p w14:paraId="61CA4652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За сите овие здравствени услуги ќе се изработат посебни шифрарници</w:t>
      </w:r>
      <w:r w:rsidR="003403F8">
        <w:rPr>
          <w:rFonts w:ascii="StobiSerif Regular" w:hAnsi="StobiSerif Regular"/>
          <w:sz w:val="20"/>
          <w:szCs w:val="20"/>
        </w:rPr>
        <w:t>, протоколи и упатства.</w:t>
      </w:r>
    </w:p>
    <w:p w14:paraId="27F8A449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08C35EF6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 w:rsidRPr="00805B4A">
        <w:rPr>
          <w:rFonts w:ascii="StobiSerif Regular" w:hAnsi="StobiSerif Regular"/>
          <w:sz w:val="20"/>
          <w:szCs w:val="20"/>
        </w:rPr>
        <w:t>Веќе е изготвена прва верзија на Шифрарникот на</w:t>
      </w:r>
      <w:r>
        <w:rPr>
          <w:rFonts w:ascii="StobiSerif Regular" w:hAnsi="StobiSerif Regular"/>
          <w:sz w:val="20"/>
          <w:szCs w:val="20"/>
        </w:rPr>
        <w:t xml:space="preserve"> основни</w:t>
      </w:r>
      <w:r w:rsidRPr="00805B4A">
        <w:rPr>
          <w:rFonts w:ascii="StobiSerif Regular" w:hAnsi="StobiSerif Regular"/>
          <w:sz w:val="20"/>
          <w:szCs w:val="20"/>
        </w:rPr>
        <w:t xml:space="preserve"> здравствени услуги, кој е имплементиран во </w:t>
      </w:r>
      <w:r w:rsidR="009D2961">
        <w:rPr>
          <w:rFonts w:ascii="StobiSerif Regular" w:hAnsi="StobiSerif Regular"/>
          <w:sz w:val="20"/>
          <w:szCs w:val="20"/>
        </w:rPr>
        <w:t>„</w:t>
      </w:r>
      <w:r w:rsidRPr="00805B4A">
        <w:rPr>
          <w:rFonts w:ascii="StobiSerif Regular" w:hAnsi="StobiSerif Regular"/>
          <w:sz w:val="20"/>
          <w:szCs w:val="20"/>
        </w:rPr>
        <w:t>Мој термин“, со тоа што од 01.07.2020 година во електронскиот дневник избраниот лекар ќе ја бележи секоја услуга според шифрата, како и сите податоци согласно Законот за евиденциите од областа на здравството.</w:t>
      </w:r>
      <w:r>
        <w:rPr>
          <w:rFonts w:ascii="StobiSerif Regular" w:hAnsi="StobiSerif Regular"/>
          <w:sz w:val="20"/>
          <w:szCs w:val="20"/>
        </w:rPr>
        <w:t xml:space="preserve"> </w:t>
      </w:r>
      <w:r w:rsidRPr="00805B4A">
        <w:rPr>
          <w:rFonts w:ascii="StobiSerif Regular" w:hAnsi="StobiSerif Regular"/>
          <w:sz w:val="20"/>
          <w:szCs w:val="20"/>
        </w:rPr>
        <w:t>Секоја здравствена услуга е поврзана со одредена шифра</w:t>
      </w:r>
      <w:r w:rsidR="000C1E96">
        <w:rPr>
          <w:rFonts w:ascii="StobiSerif Regular" w:hAnsi="StobiSerif Regular"/>
          <w:sz w:val="20"/>
          <w:szCs w:val="20"/>
        </w:rPr>
        <w:t xml:space="preserve"> од Ш</w:t>
      </w:r>
      <w:r w:rsidRPr="00805B4A">
        <w:rPr>
          <w:rFonts w:ascii="StobiSerif Regular" w:hAnsi="StobiSerif Regular"/>
          <w:sz w:val="20"/>
          <w:szCs w:val="20"/>
        </w:rPr>
        <w:t>ифрарникот и соодветен тежински коефициент. Во пробниот период</w:t>
      </w:r>
      <w:r>
        <w:rPr>
          <w:rFonts w:ascii="StobiSerif Regular" w:hAnsi="StobiSerif Regular"/>
          <w:sz w:val="20"/>
          <w:szCs w:val="20"/>
        </w:rPr>
        <w:t xml:space="preserve"> од 3 до 6 месеци, </w:t>
      </w:r>
      <w:r w:rsidRPr="00805B4A">
        <w:rPr>
          <w:rFonts w:ascii="StobiSerif Regular" w:hAnsi="StobiSerif Regular"/>
          <w:sz w:val="20"/>
          <w:szCs w:val="20"/>
        </w:rPr>
        <w:t xml:space="preserve"> дадени се предлог коефициенти кои </w:t>
      </w:r>
      <w:r w:rsidR="003403F8">
        <w:rPr>
          <w:rFonts w:ascii="StobiSerif Regular" w:hAnsi="StobiSerif Regular"/>
          <w:sz w:val="20"/>
          <w:szCs w:val="20"/>
        </w:rPr>
        <w:t xml:space="preserve"> по потреба ќе</w:t>
      </w:r>
      <w:r w:rsidRPr="00805B4A">
        <w:rPr>
          <w:rFonts w:ascii="StobiSerif Regular" w:hAnsi="StobiSerif Regular"/>
          <w:sz w:val="20"/>
          <w:szCs w:val="20"/>
        </w:rPr>
        <w:t xml:space="preserve"> бидат ревидирани</w:t>
      </w:r>
      <w:r w:rsidR="003403F8">
        <w:rPr>
          <w:rFonts w:ascii="StobiSerif Regular" w:hAnsi="StobiSerif Regular"/>
          <w:sz w:val="20"/>
          <w:szCs w:val="20"/>
        </w:rPr>
        <w:t>.</w:t>
      </w:r>
      <w:r w:rsidRPr="00805B4A">
        <w:rPr>
          <w:rFonts w:ascii="StobiSerif Regular" w:hAnsi="StobiSerif Regular"/>
          <w:sz w:val="20"/>
          <w:szCs w:val="20"/>
        </w:rPr>
        <w:t xml:space="preserve"> </w:t>
      </w:r>
      <w:r w:rsidR="003403F8">
        <w:rPr>
          <w:rFonts w:ascii="StobiSerif Regular" w:hAnsi="StobiSerif Regular"/>
          <w:sz w:val="20"/>
          <w:szCs w:val="20"/>
        </w:rPr>
        <w:t>На тој начин избраните лекари имаат можност да</w:t>
      </w:r>
      <w:r>
        <w:rPr>
          <w:rFonts w:ascii="StobiSerif Regular" w:hAnsi="StobiSerif Regular"/>
          <w:sz w:val="20"/>
          <w:szCs w:val="20"/>
        </w:rPr>
        <w:t xml:space="preserve"> дадат свои предлози за промена или воведување </w:t>
      </w:r>
      <w:r w:rsidR="003403F8">
        <w:rPr>
          <w:rFonts w:ascii="StobiSerif Regular" w:hAnsi="StobiSerif Regular"/>
          <w:sz w:val="20"/>
          <w:szCs w:val="20"/>
        </w:rPr>
        <w:t>н</w:t>
      </w:r>
      <w:r>
        <w:rPr>
          <w:rFonts w:ascii="StobiSerif Regular" w:hAnsi="StobiSerif Regular"/>
          <w:sz w:val="20"/>
          <w:szCs w:val="20"/>
        </w:rPr>
        <w:t>а нови здравствени услуги, односно шифри, како и за евентуална промена на тежинските коефициенти.</w:t>
      </w:r>
    </w:p>
    <w:p w14:paraId="4A1EC00F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18BADE3C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Во исто време работните групи интензивно работат на изготвување на протоколи за  најчести</w:t>
      </w:r>
      <w:r w:rsidR="009D2961">
        <w:rPr>
          <w:rFonts w:ascii="StobiSerif Regular" w:hAnsi="StobiSerif Regular"/>
          <w:sz w:val="20"/>
          <w:szCs w:val="20"/>
        </w:rPr>
        <w:t>те</w:t>
      </w:r>
      <w:r>
        <w:rPr>
          <w:rFonts w:ascii="StobiSerif Regular" w:hAnsi="StobiSerif Regular"/>
          <w:sz w:val="20"/>
          <w:szCs w:val="20"/>
        </w:rPr>
        <w:t xml:space="preserve"> заболувања, како што се:</w:t>
      </w:r>
    </w:p>
    <w:p w14:paraId="53EC7505" w14:textId="77777777" w:rsidR="00510808" w:rsidRPr="00392EEE" w:rsidRDefault="009D2961" w:rsidP="009D2961">
      <w:pPr>
        <w:pStyle w:val="ListParagraph"/>
        <w:numPr>
          <w:ilvl w:val="0"/>
          <w:numId w:val="25"/>
        </w:numPr>
        <w:rPr>
          <w:rFonts w:ascii="StobiSerif Regular" w:hAnsi="StobiSerif Regular"/>
          <w:sz w:val="20"/>
          <w:szCs w:val="20"/>
        </w:rPr>
      </w:pPr>
      <w:r w:rsidRPr="00392EEE">
        <w:rPr>
          <w:rFonts w:ascii="StobiSerif Regular" w:hAnsi="StobiSerif Regular"/>
          <w:sz w:val="20"/>
          <w:szCs w:val="20"/>
        </w:rPr>
        <w:t>од дејноста о</w:t>
      </w:r>
      <w:r w:rsidR="00510808" w:rsidRPr="00392EEE">
        <w:rPr>
          <w:rFonts w:ascii="StobiSerif Regular" w:hAnsi="StobiSerif Regular"/>
          <w:sz w:val="20"/>
          <w:szCs w:val="20"/>
        </w:rPr>
        <w:t>п</w:t>
      </w:r>
      <w:r w:rsidRPr="00392EEE">
        <w:rPr>
          <w:rFonts w:ascii="StobiSerif Regular" w:hAnsi="StobiSerif Regular"/>
          <w:sz w:val="20"/>
          <w:szCs w:val="20"/>
        </w:rPr>
        <w:t>шта медицина</w:t>
      </w:r>
      <w:r w:rsidR="00510808" w:rsidRPr="00392EEE">
        <w:rPr>
          <w:rFonts w:ascii="StobiSerif Regular" w:hAnsi="StobiSerif Regular"/>
          <w:sz w:val="20"/>
          <w:szCs w:val="20"/>
        </w:rPr>
        <w:t xml:space="preserve"> – </w:t>
      </w:r>
      <w:r w:rsidRPr="00392EEE">
        <w:rPr>
          <w:rFonts w:ascii="StobiSerif Regular" w:hAnsi="StobiSerif Regular"/>
          <w:sz w:val="20"/>
          <w:szCs w:val="20"/>
        </w:rPr>
        <w:t xml:space="preserve">за возрасни лица се предвидени областите - </w:t>
      </w:r>
      <w:r w:rsidR="00510808" w:rsidRPr="00392EEE">
        <w:rPr>
          <w:rFonts w:ascii="StobiSerif Regular" w:hAnsi="StobiSerif Regular"/>
          <w:sz w:val="20"/>
          <w:szCs w:val="20"/>
        </w:rPr>
        <w:t xml:space="preserve">хипертензија, хипотиреоза, </w:t>
      </w:r>
      <w:r w:rsidRPr="00392EEE">
        <w:rPr>
          <w:rFonts w:ascii="StobiSerif Regular" w:hAnsi="StobiSerif Regular"/>
          <w:sz w:val="20"/>
          <w:szCs w:val="20"/>
        </w:rPr>
        <w:t>дијабет, астма и ХОББ; кај деца предвидени се областите превенција на дебелина кај деца, деформитети на ‘рбетен столб</w:t>
      </w:r>
      <w:r w:rsidR="00392EEE">
        <w:rPr>
          <w:rFonts w:ascii="StobiSerif Regular" w:hAnsi="StobiSerif Regular"/>
          <w:sz w:val="20"/>
          <w:szCs w:val="20"/>
        </w:rPr>
        <w:t>;</w:t>
      </w:r>
      <w:r w:rsidRPr="00392EEE">
        <w:rPr>
          <w:rFonts w:ascii="StobiSerif Regular" w:hAnsi="StobiSerif Regular"/>
          <w:sz w:val="20"/>
          <w:szCs w:val="20"/>
        </w:rPr>
        <w:t xml:space="preserve"> </w:t>
      </w:r>
    </w:p>
    <w:p w14:paraId="315216C3" w14:textId="77777777" w:rsidR="00510808" w:rsidRPr="00392EEE" w:rsidRDefault="009D2961" w:rsidP="00EE201F">
      <w:pPr>
        <w:pStyle w:val="ListParagraph"/>
        <w:numPr>
          <w:ilvl w:val="0"/>
          <w:numId w:val="25"/>
        </w:numPr>
        <w:rPr>
          <w:rFonts w:ascii="StobiSerif Regular" w:hAnsi="StobiSerif Regular"/>
          <w:sz w:val="20"/>
          <w:szCs w:val="20"/>
        </w:rPr>
      </w:pPr>
      <w:r w:rsidRPr="00392EEE">
        <w:rPr>
          <w:rFonts w:ascii="StobiSerif Regular" w:hAnsi="StobiSerif Regular"/>
          <w:sz w:val="20"/>
          <w:szCs w:val="20"/>
        </w:rPr>
        <w:t xml:space="preserve">од дејноста гинекологија - </w:t>
      </w:r>
      <w:r w:rsidR="00510808" w:rsidRPr="00392EEE">
        <w:rPr>
          <w:rFonts w:ascii="StobiSerif Regular" w:hAnsi="StobiSerif Regular"/>
          <w:sz w:val="20"/>
          <w:szCs w:val="20"/>
        </w:rPr>
        <w:t>антенатална грижа, цервикален канцер, семејно планирање</w:t>
      </w:r>
      <w:r w:rsidR="00392EEE" w:rsidRPr="00392EEE">
        <w:rPr>
          <w:rFonts w:ascii="StobiSerif Regular" w:hAnsi="StobiSerif Regular"/>
          <w:sz w:val="20"/>
          <w:szCs w:val="20"/>
        </w:rPr>
        <w:t>.</w:t>
      </w:r>
    </w:p>
    <w:p w14:paraId="353FF76E" w14:textId="77777777" w:rsidR="00510808" w:rsidRDefault="00510808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Пре</w:t>
      </w:r>
      <w:r w:rsidR="00045A85">
        <w:rPr>
          <w:rFonts w:ascii="StobiSerif Regular" w:hAnsi="StobiSerif Regular"/>
          <w:sz w:val="20"/>
          <w:szCs w:val="20"/>
        </w:rPr>
        <w:t>тст</w:t>
      </w:r>
      <w:r>
        <w:rPr>
          <w:rFonts w:ascii="StobiSerif Regular" w:hAnsi="StobiSerif Regular"/>
          <w:sz w:val="20"/>
          <w:szCs w:val="20"/>
        </w:rPr>
        <w:t xml:space="preserve">авувањето на предлог </w:t>
      </w:r>
      <w:r w:rsidR="009D2961">
        <w:rPr>
          <w:rFonts w:ascii="StobiSerif Regular" w:hAnsi="StobiSerif Regular"/>
          <w:sz w:val="20"/>
          <w:szCs w:val="20"/>
        </w:rPr>
        <w:t xml:space="preserve">- </w:t>
      </w:r>
      <w:r>
        <w:rPr>
          <w:rFonts w:ascii="StobiSerif Regular" w:hAnsi="StobiSerif Regular"/>
          <w:sz w:val="20"/>
          <w:szCs w:val="20"/>
        </w:rPr>
        <w:t xml:space="preserve">моделот пред избраните лекари, беше планирано да се организира во неколку панел дискусии во март 2020 година. Поради состојбата со пандемијата на </w:t>
      </w:r>
      <w:r w:rsidRPr="00392EEE">
        <w:rPr>
          <w:rFonts w:ascii="StobiSerif Regular" w:hAnsi="StobiSerif Regular"/>
          <w:sz w:val="20"/>
          <w:szCs w:val="20"/>
        </w:rPr>
        <w:t>Коронавирусот,</w:t>
      </w:r>
      <w:r>
        <w:rPr>
          <w:rFonts w:ascii="StobiSerif Regular" w:hAnsi="StobiSerif Regular"/>
          <w:sz w:val="20"/>
          <w:szCs w:val="20"/>
        </w:rPr>
        <w:t xml:space="preserve"> нивното одржување беше пролонгирано. Поради тоа Лекарската комора, </w:t>
      </w:r>
      <w:r w:rsidRPr="00392EEE">
        <w:rPr>
          <w:rFonts w:ascii="StobiSerif Regular" w:hAnsi="StobiSerif Regular"/>
          <w:sz w:val="20"/>
          <w:szCs w:val="20"/>
        </w:rPr>
        <w:t>пре</w:t>
      </w:r>
      <w:r w:rsidR="00392EEE" w:rsidRPr="00392EEE">
        <w:rPr>
          <w:rFonts w:ascii="StobiSerif Regular" w:hAnsi="StobiSerif Regular"/>
          <w:sz w:val="20"/>
          <w:szCs w:val="20"/>
        </w:rPr>
        <w:t>тст</w:t>
      </w:r>
      <w:r w:rsidRPr="00392EEE">
        <w:rPr>
          <w:rFonts w:ascii="StobiSerif Regular" w:hAnsi="StobiSerif Regular"/>
          <w:sz w:val="20"/>
          <w:szCs w:val="20"/>
        </w:rPr>
        <w:t>авувањето на предлог</w:t>
      </w:r>
      <w:r w:rsidR="009D2961" w:rsidRPr="00392EEE">
        <w:rPr>
          <w:rFonts w:ascii="StobiSerif Regular" w:hAnsi="StobiSerif Regular"/>
          <w:sz w:val="20"/>
          <w:szCs w:val="20"/>
        </w:rPr>
        <w:t xml:space="preserve"> -</w:t>
      </w:r>
      <w:r w:rsidRPr="00392EEE">
        <w:rPr>
          <w:rFonts w:ascii="StobiSerif Regular" w:hAnsi="StobiSerif Regular"/>
          <w:sz w:val="20"/>
          <w:szCs w:val="20"/>
        </w:rPr>
        <w:t xml:space="preserve"> моделот </w:t>
      </w:r>
      <w:r w:rsidR="00392EEE">
        <w:rPr>
          <w:rFonts w:ascii="StobiSerif Regular" w:hAnsi="StobiSerif Regular"/>
          <w:sz w:val="20"/>
          <w:szCs w:val="20"/>
        </w:rPr>
        <w:t xml:space="preserve">пред лекарите од дејноста општа медицина </w:t>
      </w:r>
      <w:r w:rsidRPr="00392EEE">
        <w:rPr>
          <w:rFonts w:ascii="StobiSerif Regular" w:hAnsi="StobiSerif Regular"/>
          <w:sz w:val="20"/>
          <w:szCs w:val="20"/>
        </w:rPr>
        <w:t xml:space="preserve">го организира преку платформата </w:t>
      </w:r>
      <w:r w:rsidRPr="00392EEE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392EEE" w:rsidRPr="00392EEE">
        <w:rPr>
          <w:rFonts w:ascii="StobiSerif Regular" w:hAnsi="StobiSerif Regular"/>
          <w:sz w:val="20"/>
          <w:szCs w:val="20"/>
          <w:lang w:val="en-US"/>
        </w:rPr>
        <w:t>Z</w:t>
      </w:r>
      <w:r w:rsidRPr="00392EEE">
        <w:rPr>
          <w:rFonts w:ascii="StobiSerif Regular" w:hAnsi="StobiSerif Regular"/>
          <w:sz w:val="20"/>
          <w:szCs w:val="20"/>
          <w:lang w:val="en-US"/>
        </w:rPr>
        <w:t xml:space="preserve">oom </w:t>
      </w:r>
      <w:r w:rsidRPr="00392EEE">
        <w:rPr>
          <w:rFonts w:ascii="StobiSerif Regular" w:hAnsi="StobiSerif Regular"/>
          <w:sz w:val="20"/>
          <w:szCs w:val="20"/>
        </w:rPr>
        <w:t>од 29 јуни до 03 јули.</w:t>
      </w:r>
      <w:r>
        <w:rPr>
          <w:rFonts w:ascii="StobiSerif Regular" w:hAnsi="StobiSerif Regular"/>
          <w:sz w:val="20"/>
          <w:szCs w:val="20"/>
        </w:rPr>
        <w:t xml:space="preserve"> </w:t>
      </w:r>
    </w:p>
    <w:p w14:paraId="72040076" w14:textId="77777777" w:rsidR="00045A85" w:rsidRDefault="00045A85" w:rsidP="00510808">
      <w:pPr>
        <w:spacing w:line="276" w:lineRule="auto"/>
        <w:rPr>
          <w:rFonts w:ascii="StobiSerif Regular" w:hAnsi="StobiSerif Regular"/>
          <w:sz w:val="20"/>
          <w:szCs w:val="20"/>
        </w:rPr>
      </w:pPr>
    </w:p>
    <w:p w14:paraId="1E92B657" w14:textId="77777777" w:rsidR="009B3F7F" w:rsidRPr="00B33AB8" w:rsidRDefault="00510808" w:rsidP="0051080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="StobiSerif Regular" w:hAnsi="StobiSerif Regular"/>
          <w:sz w:val="20"/>
          <w:szCs w:val="20"/>
        </w:rPr>
        <w:t xml:space="preserve">Со овие трибини се отвора процес на целосно вклучување на избраните лекари во подобрување  на квалитетот на примарната здравствена заштита. Ги охрабруваме сите избрани лекари со свои стручни мислења, предлози и сугестии активно да се вклучат во процесот. </w:t>
      </w:r>
    </w:p>
    <w:sectPr w:rsidR="009B3F7F" w:rsidRPr="00B33AB8" w:rsidSect="00510808">
      <w:headerReference w:type="default" r:id="rId8"/>
      <w:footerReference w:type="default" r:id="rId9"/>
      <w:type w:val="continuous"/>
      <w:pgSz w:w="11906" w:h="16838" w:code="9"/>
      <w:pgMar w:top="3119" w:right="1440" w:bottom="1985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6E86" w14:textId="77777777" w:rsidR="00111EF8" w:rsidRDefault="00111EF8" w:rsidP="00DC5C24">
      <w:r>
        <w:separator/>
      </w:r>
    </w:p>
  </w:endnote>
  <w:endnote w:type="continuationSeparator" w:id="0">
    <w:p w14:paraId="65BE1FF1" w14:textId="77777777" w:rsidR="00111EF8" w:rsidRDefault="00111EF8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C13F" w14:textId="77777777" w:rsidR="009B0A06" w:rsidRPr="000F2E5D" w:rsidRDefault="005F3192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626CB5C" wp14:editId="69543C7F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41252D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423BEF09" w14:textId="77777777"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Fondi 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 w:rsidRPr="00286225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Republikëssë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104E153F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6CB5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" filled="f" stroked="f" strokeweight=".5pt">
              <v:textbox>
                <w:txbxContent>
                  <w:p w14:paraId="3441252D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14:paraId="423BEF09" w14:textId="77777777"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Fondi 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 w:rsidRPr="00286225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Republikëssë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14:paraId="104E153F" w14:textId="77777777"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A1B731" wp14:editId="59FDB195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0D92C5" w14:textId="77777777"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0FC4831C" w14:textId="77777777"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14:paraId="00E68019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1B731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" filled="f" stroked="f" strokeweight=".5pt">
              <v:textbox>
                <w:txbxContent>
                  <w:p w14:paraId="5C0D92C5" w14:textId="77777777"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14:paraId="0FC4831C" w14:textId="77777777"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14:paraId="00E68019" w14:textId="77777777"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749298B6" wp14:editId="36F97A6D">
              <wp:simplePos x="0" y="0"/>
              <wp:positionH relativeFrom="column">
                <wp:posOffset>-908685</wp:posOffset>
              </wp:positionH>
              <wp:positionV relativeFrom="paragraph">
                <wp:posOffset>-606425</wp:posOffset>
              </wp:positionV>
              <wp:extent cx="7591425" cy="906780"/>
              <wp:effectExtent l="0" t="0" r="9525" b="762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906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3C5FCF" id="Rectangle 4" o:spid="_x0000_s1026" style="position:absolute;margin-left:-71.55pt;margin-top:-47.75pt;width:597.75pt;height:71.4pt;z-index:251672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BDA6843" wp14:editId="24DEA2D1">
              <wp:simplePos x="0" y="0"/>
              <wp:positionH relativeFrom="column">
                <wp:posOffset>4792980</wp:posOffset>
              </wp:positionH>
              <wp:positionV relativeFrom="paragraph">
                <wp:posOffset>-534670</wp:posOffset>
              </wp:positionV>
              <wp:extent cx="1677670" cy="601980"/>
              <wp:effectExtent l="0" t="0" r="0" b="762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54002E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286225">
                            <w:rPr>
                              <w:rFonts w:ascii="StobiSerif Regular" w:hAnsi="StobiSerif Regular" w:cstheme="minorHAnsi"/>
                              <w:szCs w:val="14"/>
                              <w:lang w:val="de-DE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0897CFAD" w14:textId="77777777"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286225">
                            <w:rPr>
                              <w:rFonts w:ascii="StobiSerif Regular" w:hAnsi="StobiSerif Regular" w:cstheme="minorHAnsi"/>
                              <w:szCs w:val="14"/>
                              <w:lang w:val="de-DE"/>
                            </w:rPr>
                            <w:t>/Faks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4306CB4E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76B256A9" w14:textId="77777777"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14:paraId="32B37DBE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6843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" filled="f" stroked="f" strokeweight=".5pt">
              <v:textbox>
                <w:txbxContent>
                  <w:p w14:paraId="4354002E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286225">
                      <w:rPr>
                        <w:rFonts w:ascii="StobiSerif Regular" w:hAnsi="StobiSerif Regular" w:cstheme="minorHAnsi"/>
                        <w:szCs w:val="14"/>
                        <w:lang w:val="de-DE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14:paraId="0897CFAD" w14:textId="77777777"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286225">
                      <w:rPr>
                        <w:rFonts w:ascii="StobiSerif Regular" w:hAnsi="StobiSerif Regular" w:cstheme="minorHAnsi"/>
                        <w:szCs w:val="14"/>
                        <w:lang w:val="de-DE"/>
                      </w:rPr>
                      <w:t>/Faks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14:paraId="4306CB4E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14:paraId="76B256A9" w14:textId="77777777"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14:paraId="32B37DBE" w14:textId="77777777"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C18E28D" wp14:editId="31B7FEA9">
              <wp:simplePos x="0" y="0"/>
              <wp:positionH relativeFrom="column">
                <wp:posOffset>-455296</wp:posOffset>
              </wp:positionH>
              <wp:positionV relativeFrom="paragraph">
                <wp:posOffset>-469265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7F524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9EAAA" w14:textId="77777777" w:rsidR="00111EF8" w:rsidRDefault="00111EF8" w:rsidP="00DC5C24">
      <w:r>
        <w:separator/>
      </w:r>
    </w:p>
  </w:footnote>
  <w:footnote w:type="continuationSeparator" w:id="0">
    <w:p w14:paraId="6B911AC4" w14:textId="77777777" w:rsidR="00111EF8" w:rsidRDefault="00111EF8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A29A1" w14:textId="77777777" w:rsidR="009B0A06" w:rsidRDefault="00573B07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8176" behindDoc="1" locked="0" layoutInCell="1" allowOverlap="1" wp14:anchorId="51E9FF95" wp14:editId="18FEDFA8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3192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04D6F26C" wp14:editId="451ECA2A">
              <wp:simplePos x="0" y="0"/>
              <wp:positionH relativeFrom="column">
                <wp:posOffset>-908685</wp:posOffset>
              </wp:positionH>
              <wp:positionV relativeFrom="paragraph">
                <wp:posOffset>-410210</wp:posOffset>
              </wp:positionV>
              <wp:extent cx="7591425" cy="1714500"/>
              <wp:effectExtent l="0" t="0" r="952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17F47" id="Rectangle 1" o:spid="_x0000_s1026" style="position:absolute;margin-left:-71.55pt;margin-top:-32.3pt;width:597.75pt;height:13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" fillcolor="#d8d8d8 [2732]" stroked="f" strokeweight="1pt">
              <v:fill opacity="32896f"/>
              <v:path arrowok="t"/>
            </v:rect>
          </w:pict>
        </mc:Fallback>
      </mc:AlternateContent>
    </w:r>
  </w:p>
  <w:p w14:paraId="750BC879" w14:textId="77777777" w:rsidR="009B0A06" w:rsidRDefault="005F3192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493E7830" wp14:editId="7C95957D">
              <wp:simplePos x="0" y="0"/>
              <wp:positionH relativeFrom="column">
                <wp:posOffset>3554095</wp:posOffset>
              </wp:positionH>
              <wp:positionV relativeFrom="paragraph">
                <wp:posOffset>109219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8433D8" id="Straight Connector 6" o:spid="_x0000_s1026" style="position:absolute;flip:x 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1194C444" wp14:editId="133A0EE4">
              <wp:simplePos x="0" y="0"/>
              <wp:positionH relativeFrom="column">
                <wp:posOffset>388620</wp:posOffset>
              </wp:positionH>
              <wp:positionV relativeFrom="paragraph">
                <wp:posOffset>101599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35C445" id="Straight Connector 3" o:spid="_x0000_s1026" style="position:absolute;flip:x 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" strokecolor="#c0000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3559FE6C" wp14:editId="5882348C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48387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483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15F26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019C3922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59F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38.1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" filled="f" stroked="f">
              <v:textbox style="mso-fit-shape-to-text:t">
                <w:txbxContent>
                  <w:p w14:paraId="7AB15F26" w14:textId="77777777"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14:paraId="019C3922" w14:textId="77777777"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778"/>
    <w:multiLevelType w:val="hybridMultilevel"/>
    <w:tmpl w:val="73B09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54993"/>
    <w:multiLevelType w:val="hybridMultilevel"/>
    <w:tmpl w:val="6652DEE4"/>
    <w:lvl w:ilvl="0" w:tplc="042F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85E0DD8"/>
    <w:multiLevelType w:val="hybridMultilevel"/>
    <w:tmpl w:val="B74C70DE"/>
    <w:lvl w:ilvl="0" w:tplc="042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53230"/>
    <w:multiLevelType w:val="hybridMultilevel"/>
    <w:tmpl w:val="D0E443A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C2B8D"/>
    <w:multiLevelType w:val="hybridMultilevel"/>
    <w:tmpl w:val="6F4063FA"/>
    <w:lvl w:ilvl="0" w:tplc="B2447D5A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04115"/>
    <w:multiLevelType w:val="hybridMultilevel"/>
    <w:tmpl w:val="54A81676"/>
    <w:lvl w:ilvl="0" w:tplc="CA58417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362D9"/>
    <w:multiLevelType w:val="hybridMultilevel"/>
    <w:tmpl w:val="E0FA8E04"/>
    <w:lvl w:ilvl="0" w:tplc="126E5218">
      <w:numFmt w:val="bullet"/>
      <w:lvlText w:val="–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B40F7"/>
    <w:multiLevelType w:val="hybridMultilevel"/>
    <w:tmpl w:val="3E5CB2B0"/>
    <w:lvl w:ilvl="0" w:tplc="0B76EFA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75FC"/>
    <w:multiLevelType w:val="hybridMultilevel"/>
    <w:tmpl w:val="25687F8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901E9"/>
    <w:multiLevelType w:val="hybridMultilevel"/>
    <w:tmpl w:val="75222BFC"/>
    <w:lvl w:ilvl="0" w:tplc="3708BEA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94" w:hanging="360"/>
      </w:pPr>
    </w:lvl>
    <w:lvl w:ilvl="2" w:tplc="042F001B" w:tentative="1">
      <w:start w:val="1"/>
      <w:numFmt w:val="lowerRoman"/>
      <w:lvlText w:val="%3."/>
      <w:lvlJc w:val="right"/>
      <w:pPr>
        <w:ind w:left="2514" w:hanging="180"/>
      </w:pPr>
    </w:lvl>
    <w:lvl w:ilvl="3" w:tplc="042F000F" w:tentative="1">
      <w:start w:val="1"/>
      <w:numFmt w:val="decimal"/>
      <w:lvlText w:val="%4."/>
      <w:lvlJc w:val="left"/>
      <w:pPr>
        <w:ind w:left="3234" w:hanging="360"/>
      </w:pPr>
    </w:lvl>
    <w:lvl w:ilvl="4" w:tplc="042F0019" w:tentative="1">
      <w:start w:val="1"/>
      <w:numFmt w:val="lowerLetter"/>
      <w:lvlText w:val="%5."/>
      <w:lvlJc w:val="left"/>
      <w:pPr>
        <w:ind w:left="3954" w:hanging="360"/>
      </w:pPr>
    </w:lvl>
    <w:lvl w:ilvl="5" w:tplc="042F001B" w:tentative="1">
      <w:start w:val="1"/>
      <w:numFmt w:val="lowerRoman"/>
      <w:lvlText w:val="%6."/>
      <w:lvlJc w:val="right"/>
      <w:pPr>
        <w:ind w:left="4674" w:hanging="180"/>
      </w:pPr>
    </w:lvl>
    <w:lvl w:ilvl="6" w:tplc="042F000F" w:tentative="1">
      <w:start w:val="1"/>
      <w:numFmt w:val="decimal"/>
      <w:lvlText w:val="%7."/>
      <w:lvlJc w:val="left"/>
      <w:pPr>
        <w:ind w:left="5394" w:hanging="360"/>
      </w:pPr>
    </w:lvl>
    <w:lvl w:ilvl="7" w:tplc="042F0019" w:tentative="1">
      <w:start w:val="1"/>
      <w:numFmt w:val="lowerLetter"/>
      <w:lvlText w:val="%8."/>
      <w:lvlJc w:val="left"/>
      <w:pPr>
        <w:ind w:left="6114" w:hanging="360"/>
      </w:pPr>
    </w:lvl>
    <w:lvl w:ilvl="8" w:tplc="042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3"/>
  </w:num>
  <w:num w:numId="13">
    <w:abstractNumId w:val="22"/>
  </w:num>
  <w:num w:numId="14">
    <w:abstractNumId w:val="24"/>
  </w:num>
  <w:num w:numId="15">
    <w:abstractNumId w:val="19"/>
  </w:num>
  <w:num w:numId="16">
    <w:abstractNumId w:val="18"/>
  </w:num>
  <w:num w:numId="17">
    <w:abstractNumId w:val="20"/>
  </w:num>
  <w:num w:numId="18">
    <w:abstractNumId w:val="10"/>
  </w:num>
  <w:num w:numId="19">
    <w:abstractNumId w:val="14"/>
  </w:num>
  <w:num w:numId="20">
    <w:abstractNumId w:val="11"/>
  </w:num>
  <w:num w:numId="21">
    <w:abstractNumId w:val="15"/>
  </w:num>
  <w:num w:numId="22">
    <w:abstractNumId w:val="23"/>
  </w:num>
  <w:num w:numId="23">
    <w:abstractNumId w:val="17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4097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04AF"/>
    <w:rsid w:val="00001514"/>
    <w:rsid w:val="000019FD"/>
    <w:rsid w:val="00001E20"/>
    <w:rsid w:val="00002503"/>
    <w:rsid w:val="0000577F"/>
    <w:rsid w:val="00011F23"/>
    <w:rsid w:val="000122FB"/>
    <w:rsid w:val="0001539F"/>
    <w:rsid w:val="00015F9C"/>
    <w:rsid w:val="00017C41"/>
    <w:rsid w:val="00017C73"/>
    <w:rsid w:val="00021B2A"/>
    <w:rsid w:val="00023CA8"/>
    <w:rsid w:val="00025F01"/>
    <w:rsid w:val="00026B18"/>
    <w:rsid w:val="000303D0"/>
    <w:rsid w:val="0003486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5A85"/>
    <w:rsid w:val="00047565"/>
    <w:rsid w:val="00050210"/>
    <w:rsid w:val="0005260B"/>
    <w:rsid w:val="00052EFE"/>
    <w:rsid w:val="00053261"/>
    <w:rsid w:val="00054965"/>
    <w:rsid w:val="000573F0"/>
    <w:rsid w:val="0005789E"/>
    <w:rsid w:val="00061897"/>
    <w:rsid w:val="00063048"/>
    <w:rsid w:val="0006367A"/>
    <w:rsid w:val="00064056"/>
    <w:rsid w:val="000660DB"/>
    <w:rsid w:val="000664ED"/>
    <w:rsid w:val="000673DD"/>
    <w:rsid w:val="000675A9"/>
    <w:rsid w:val="00067EAC"/>
    <w:rsid w:val="00067F9E"/>
    <w:rsid w:val="0007053E"/>
    <w:rsid w:val="000712BE"/>
    <w:rsid w:val="00071EC4"/>
    <w:rsid w:val="00072A42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94D09"/>
    <w:rsid w:val="00097393"/>
    <w:rsid w:val="000A68C6"/>
    <w:rsid w:val="000B26DB"/>
    <w:rsid w:val="000C07EB"/>
    <w:rsid w:val="000C1E96"/>
    <w:rsid w:val="000C2208"/>
    <w:rsid w:val="000C28D5"/>
    <w:rsid w:val="000C2D70"/>
    <w:rsid w:val="000C5294"/>
    <w:rsid w:val="000C584D"/>
    <w:rsid w:val="000C6AC3"/>
    <w:rsid w:val="000D0BC8"/>
    <w:rsid w:val="000D124E"/>
    <w:rsid w:val="000D27A1"/>
    <w:rsid w:val="000D361B"/>
    <w:rsid w:val="000E0324"/>
    <w:rsid w:val="000E736D"/>
    <w:rsid w:val="000F01C0"/>
    <w:rsid w:val="000F1CA4"/>
    <w:rsid w:val="000F1EC7"/>
    <w:rsid w:val="000F2A96"/>
    <w:rsid w:val="000F2E5D"/>
    <w:rsid w:val="000F3D8B"/>
    <w:rsid w:val="000F43FA"/>
    <w:rsid w:val="000F608A"/>
    <w:rsid w:val="00100857"/>
    <w:rsid w:val="0010267F"/>
    <w:rsid w:val="001042B5"/>
    <w:rsid w:val="001053A4"/>
    <w:rsid w:val="00106CD6"/>
    <w:rsid w:val="00106EB2"/>
    <w:rsid w:val="00106FEB"/>
    <w:rsid w:val="0010726F"/>
    <w:rsid w:val="0010778B"/>
    <w:rsid w:val="001078A2"/>
    <w:rsid w:val="00111EF8"/>
    <w:rsid w:val="0011209E"/>
    <w:rsid w:val="00112F2F"/>
    <w:rsid w:val="00113B68"/>
    <w:rsid w:val="001142F8"/>
    <w:rsid w:val="0011537F"/>
    <w:rsid w:val="001159BC"/>
    <w:rsid w:val="001167B7"/>
    <w:rsid w:val="0012670C"/>
    <w:rsid w:val="001278C1"/>
    <w:rsid w:val="00127ADA"/>
    <w:rsid w:val="00127AF9"/>
    <w:rsid w:val="00130A15"/>
    <w:rsid w:val="001317FD"/>
    <w:rsid w:val="0013265E"/>
    <w:rsid w:val="00132B65"/>
    <w:rsid w:val="00132D83"/>
    <w:rsid w:val="001337FE"/>
    <w:rsid w:val="0013530D"/>
    <w:rsid w:val="001358B1"/>
    <w:rsid w:val="00135963"/>
    <w:rsid w:val="00140D4C"/>
    <w:rsid w:val="001425EE"/>
    <w:rsid w:val="00142772"/>
    <w:rsid w:val="001433D8"/>
    <w:rsid w:val="00144EC7"/>
    <w:rsid w:val="00147B44"/>
    <w:rsid w:val="00153481"/>
    <w:rsid w:val="00153ABF"/>
    <w:rsid w:val="00153CBE"/>
    <w:rsid w:val="00155786"/>
    <w:rsid w:val="001565F6"/>
    <w:rsid w:val="0015666A"/>
    <w:rsid w:val="00157487"/>
    <w:rsid w:val="0015755C"/>
    <w:rsid w:val="001617CA"/>
    <w:rsid w:val="00161B63"/>
    <w:rsid w:val="00163F3C"/>
    <w:rsid w:val="00166A70"/>
    <w:rsid w:val="00166B6D"/>
    <w:rsid w:val="00172AAF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1C46"/>
    <w:rsid w:val="0019449A"/>
    <w:rsid w:val="001959F1"/>
    <w:rsid w:val="001A05C4"/>
    <w:rsid w:val="001A3A30"/>
    <w:rsid w:val="001A42B7"/>
    <w:rsid w:val="001A60E6"/>
    <w:rsid w:val="001B0B35"/>
    <w:rsid w:val="001B4B6E"/>
    <w:rsid w:val="001B7E61"/>
    <w:rsid w:val="001C4CA2"/>
    <w:rsid w:val="001C52BF"/>
    <w:rsid w:val="001C654B"/>
    <w:rsid w:val="001D098C"/>
    <w:rsid w:val="001D1890"/>
    <w:rsid w:val="001D27D5"/>
    <w:rsid w:val="001D325E"/>
    <w:rsid w:val="001D4974"/>
    <w:rsid w:val="001D652C"/>
    <w:rsid w:val="001D6916"/>
    <w:rsid w:val="001D73D8"/>
    <w:rsid w:val="001E00DD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4D4B"/>
    <w:rsid w:val="002051F6"/>
    <w:rsid w:val="002061E0"/>
    <w:rsid w:val="00206E2E"/>
    <w:rsid w:val="0020754D"/>
    <w:rsid w:val="00207FE6"/>
    <w:rsid w:val="00212A62"/>
    <w:rsid w:val="00214B23"/>
    <w:rsid w:val="002200EE"/>
    <w:rsid w:val="0022054A"/>
    <w:rsid w:val="00220BF1"/>
    <w:rsid w:val="00221D4E"/>
    <w:rsid w:val="002221F3"/>
    <w:rsid w:val="00225986"/>
    <w:rsid w:val="00225E28"/>
    <w:rsid w:val="00226F6F"/>
    <w:rsid w:val="0022703A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373"/>
    <w:rsid w:val="00252864"/>
    <w:rsid w:val="002609C0"/>
    <w:rsid w:val="002651CC"/>
    <w:rsid w:val="002714F2"/>
    <w:rsid w:val="00271C6D"/>
    <w:rsid w:val="00272403"/>
    <w:rsid w:val="002734A8"/>
    <w:rsid w:val="00273D0C"/>
    <w:rsid w:val="00275A53"/>
    <w:rsid w:val="00276661"/>
    <w:rsid w:val="00277A97"/>
    <w:rsid w:val="0028317D"/>
    <w:rsid w:val="00283390"/>
    <w:rsid w:val="00284185"/>
    <w:rsid w:val="00286225"/>
    <w:rsid w:val="00290530"/>
    <w:rsid w:val="00292C8A"/>
    <w:rsid w:val="00293A36"/>
    <w:rsid w:val="00293CD0"/>
    <w:rsid w:val="00297723"/>
    <w:rsid w:val="00297998"/>
    <w:rsid w:val="002A210F"/>
    <w:rsid w:val="002A3018"/>
    <w:rsid w:val="002A3141"/>
    <w:rsid w:val="002A3AD5"/>
    <w:rsid w:val="002A6D32"/>
    <w:rsid w:val="002A6EA0"/>
    <w:rsid w:val="002A6ED3"/>
    <w:rsid w:val="002A754A"/>
    <w:rsid w:val="002B0FF6"/>
    <w:rsid w:val="002B11CC"/>
    <w:rsid w:val="002B246C"/>
    <w:rsid w:val="002B388E"/>
    <w:rsid w:val="002B3AA8"/>
    <w:rsid w:val="002B45A3"/>
    <w:rsid w:val="002B6633"/>
    <w:rsid w:val="002C0090"/>
    <w:rsid w:val="002C32F3"/>
    <w:rsid w:val="002C533E"/>
    <w:rsid w:val="002C551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26C"/>
    <w:rsid w:val="002E6E53"/>
    <w:rsid w:val="002E7536"/>
    <w:rsid w:val="002F13C4"/>
    <w:rsid w:val="002F33D7"/>
    <w:rsid w:val="002F4EEA"/>
    <w:rsid w:val="002F68E8"/>
    <w:rsid w:val="002F6BDA"/>
    <w:rsid w:val="002F6C1E"/>
    <w:rsid w:val="002F6CA3"/>
    <w:rsid w:val="002F7DA5"/>
    <w:rsid w:val="002F7F4F"/>
    <w:rsid w:val="0030009B"/>
    <w:rsid w:val="003011A4"/>
    <w:rsid w:val="00301685"/>
    <w:rsid w:val="003037E4"/>
    <w:rsid w:val="003061F5"/>
    <w:rsid w:val="00306C9B"/>
    <w:rsid w:val="00307E92"/>
    <w:rsid w:val="00314281"/>
    <w:rsid w:val="00315E5A"/>
    <w:rsid w:val="00317E5C"/>
    <w:rsid w:val="00317E9C"/>
    <w:rsid w:val="00320637"/>
    <w:rsid w:val="003242A9"/>
    <w:rsid w:val="00325EA7"/>
    <w:rsid w:val="003262F2"/>
    <w:rsid w:val="003274E0"/>
    <w:rsid w:val="00327AB3"/>
    <w:rsid w:val="00327C8A"/>
    <w:rsid w:val="00327D4A"/>
    <w:rsid w:val="00330209"/>
    <w:rsid w:val="00335DE2"/>
    <w:rsid w:val="003365F1"/>
    <w:rsid w:val="003377A9"/>
    <w:rsid w:val="003378CF"/>
    <w:rsid w:val="003403F8"/>
    <w:rsid w:val="00341AC8"/>
    <w:rsid w:val="00341D02"/>
    <w:rsid w:val="003431C5"/>
    <w:rsid w:val="0034591A"/>
    <w:rsid w:val="00345BCC"/>
    <w:rsid w:val="003468BA"/>
    <w:rsid w:val="00347D47"/>
    <w:rsid w:val="0035213E"/>
    <w:rsid w:val="003522AA"/>
    <w:rsid w:val="003535C3"/>
    <w:rsid w:val="00353726"/>
    <w:rsid w:val="00356024"/>
    <w:rsid w:val="003565FD"/>
    <w:rsid w:val="00357276"/>
    <w:rsid w:val="00362F3A"/>
    <w:rsid w:val="00364FB4"/>
    <w:rsid w:val="00365CEF"/>
    <w:rsid w:val="00370ACF"/>
    <w:rsid w:val="0037394C"/>
    <w:rsid w:val="00376AD4"/>
    <w:rsid w:val="00376ECB"/>
    <w:rsid w:val="003772E1"/>
    <w:rsid w:val="00383878"/>
    <w:rsid w:val="003846CC"/>
    <w:rsid w:val="0038599F"/>
    <w:rsid w:val="00386382"/>
    <w:rsid w:val="0038648B"/>
    <w:rsid w:val="0038748F"/>
    <w:rsid w:val="00387CF7"/>
    <w:rsid w:val="003906C3"/>
    <w:rsid w:val="00392BC6"/>
    <w:rsid w:val="00392EEE"/>
    <w:rsid w:val="00393B33"/>
    <w:rsid w:val="003942BB"/>
    <w:rsid w:val="00394857"/>
    <w:rsid w:val="0039510B"/>
    <w:rsid w:val="0039525F"/>
    <w:rsid w:val="003A24C0"/>
    <w:rsid w:val="003A77B8"/>
    <w:rsid w:val="003A79DD"/>
    <w:rsid w:val="003A7B7F"/>
    <w:rsid w:val="003A7D51"/>
    <w:rsid w:val="003B099E"/>
    <w:rsid w:val="003B2948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69F"/>
    <w:rsid w:val="003C19A3"/>
    <w:rsid w:val="003C2C83"/>
    <w:rsid w:val="003C3AC5"/>
    <w:rsid w:val="003C478A"/>
    <w:rsid w:val="003C6479"/>
    <w:rsid w:val="003C66B4"/>
    <w:rsid w:val="003D0DE0"/>
    <w:rsid w:val="003D0EE4"/>
    <w:rsid w:val="003D14BA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1555"/>
    <w:rsid w:val="003E414C"/>
    <w:rsid w:val="003E5360"/>
    <w:rsid w:val="003E6CA7"/>
    <w:rsid w:val="003E7AA9"/>
    <w:rsid w:val="003E7B8C"/>
    <w:rsid w:val="003F1CED"/>
    <w:rsid w:val="003F2152"/>
    <w:rsid w:val="003F3433"/>
    <w:rsid w:val="003F3887"/>
    <w:rsid w:val="003F5FB2"/>
    <w:rsid w:val="003F652E"/>
    <w:rsid w:val="003F7F9D"/>
    <w:rsid w:val="00400713"/>
    <w:rsid w:val="0040447B"/>
    <w:rsid w:val="00405D6C"/>
    <w:rsid w:val="00405ECF"/>
    <w:rsid w:val="00406209"/>
    <w:rsid w:val="00407FB8"/>
    <w:rsid w:val="00410FB4"/>
    <w:rsid w:val="0041105D"/>
    <w:rsid w:val="00411CE5"/>
    <w:rsid w:val="00412EFA"/>
    <w:rsid w:val="004132E8"/>
    <w:rsid w:val="00414062"/>
    <w:rsid w:val="0042743A"/>
    <w:rsid w:val="00432203"/>
    <w:rsid w:val="00434FA3"/>
    <w:rsid w:val="00436EBF"/>
    <w:rsid w:val="004408E6"/>
    <w:rsid w:val="004436BA"/>
    <w:rsid w:val="00446B71"/>
    <w:rsid w:val="0045063B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1D1"/>
    <w:rsid w:val="00487AD1"/>
    <w:rsid w:val="00490EA7"/>
    <w:rsid w:val="00494B08"/>
    <w:rsid w:val="004A0D51"/>
    <w:rsid w:val="004A31B6"/>
    <w:rsid w:val="004A4A61"/>
    <w:rsid w:val="004A5B13"/>
    <w:rsid w:val="004A6776"/>
    <w:rsid w:val="004A67D2"/>
    <w:rsid w:val="004A7F96"/>
    <w:rsid w:val="004B0595"/>
    <w:rsid w:val="004B0D4C"/>
    <w:rsid w:val="004B16EE"/>
    <w:rsid w:val="004B2E41"/>
    <w:rsid w:val="004B337D"/>
    <w:rsid w:val="004B7BDF"/>
    <w:rsid w:val="004C009D"/>
    <w:rsid w:val="004C0BF1"/>
    <w:rsid w:val="004C1362"/>
    <w:rsid w:val="004C1DFF"/>
    <w:rsid w:val="004C29D6"/>
    <w:rsid w:val="004C73C8"/>
    <w:rsid w:val="004C756E"/>
    <w:rsid w:val="004C7D94"/>
    <w:rsid w:val="004D2DDA"/>
    <w:rsid w:val="004D335C"/>
    <w:rsid w:val="004D5837"/>
    <w:rsid w:val="004E2523"/>
    <w:rsid w:val="004E34F7"/>
    <w:rsid w:val="004E4546"/>
    <w:rsid w:val="004E5B27"/>
    <w:rsid w:val="004E6397"/>
    <w:rsid w:val="004E712E"/>
    <w:rsid w:val="004F1A8E"/>
    <w:rsid w:val="004F4B44"/>
    <w:rsid w:val="004F4C45"/>
    <w:rsid w:val="004F6133"/>
    <w:rsid w:val="004F66B4"/>
    <w:rsid w:val="004F754C"/>
    <w:rsid w:val="004F7B2B"/>
    <w:rsid w:val="00500FE9"/>
    <w:rsid w:val="00501093"/>
    <w:rsid w:val="005020C6"/>
    <w:rsid w:val="0050516B"/>
    <w:rsid w:val="00510808"/>
    <w:rsid w:val="00511897"/>
    <w:rsid w:val="00511A49"/>
    <w:rsid w:val="0051380D"/>
    <w:rsid w:val="0051482A"/>
    <w:rsid w:val="00514E5D"/>
    <w:rsid w:val="0051504F"/>
    <w:rsid w:val="005158CB"/>
    <w:rsid w:val="0051643A"/>
    <w:rsid w:val="00516ECB"/>
    <w:rsid w:val="005170F3"/>
    <w:rsid w:val="00517665"/>
    <w:rsid w:val="00520035"/>
    <w:rsid w:val="00520B95"/>
    <w:rsid w:val="00525316"/>
    <w:rsid w:val="00527973"/>
    <w:rsid w:val="00530020"/>
    <w:rsid w:val="005379BF"/>
    <w:rsid w:val="005407CD"/>
    <w:rsid w:val="00540EF8"/>
    <w:rsid w:val="0054141A"/>
    <w:rsid w:val="0054243E"/>
    <w:rsid w:val="00542BFC"/>
    <w:rsid w:val="00543E55"/>
    <w:rsid w:val="005440D1"/>
    <w:rsid w:val="00547B74"/>
    <w:rsid w:val="00547F59"/>
    <w:rsid w:val="00550992"/>
    <w:rsid w:val="00552D28"/>
    <w:rsid w:val="0055550B"/>
    <w:rsid w:val="00555A38"/>
    <w:rsid w:val="00566FD3"/>
    <w:rsid w:val="00567DE7"/>
    <w:rsid w:val="00571F34"/>
    <w:rsid w:val="00573B07"/>
    <w:rsid w:val="00575C0B"/>
    <w:rsid w:val="005778C0"/>
    <w:rsid w:val="005807B1"/>
    <w:rsid w:val="0058672F"/>
    <w:rsid w:val="00586E47"/>
    <w:rsid w:val="00592BDF"/>
    <w:rsid w:val="00594BF7"/>
    <w:rsid w:val="0059655D"/>
    <w:rsid w:val="00596DD5"/>
    <w:rsid w:val="00597A6B"/>
    <w:rsid w:val="005A10C0"/>
    <w:rsid w:val="005A1D85"/>
    <w:rsid w:val="005A6822"/>
    <w:rsid w:val="005B08CC"/>
    <w:rsid w:val="005B24BC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6BE"/>
    <w:rsid w:val="005E772C"/>
    <w:rsid w:val="005F26BB"/>
    <w:rsid w:val="005F2EA2"/>
    <w:rsid w:val="005F3192"/>
    <w:rsid w:val="005F3519"/>
    <w:rsid w:val="005F7866"/>
    <w:rsid w:val="0060076A"/>
    <w:rsid w:val="0060132E"/>
    <w:rsid w:val="00604BD2"/>
    <w:rsid w:val="006055A6"/>
    <w:rsid w:val="00607517"/>
    <w:rsid w:val="00610666"/>
    <w:rsid w:val="00611FCB"/>
    <w:rsid w:val="00612FF0"/>
    <w:rsid w:val="0061436E"/>
    <w:rsid w:val="00615611"/>
    <w:rsid w:val="0062089E"/>
    <w:rsid w:val="00622765"/>
    <w:rsid w:val="00622833"/>
    <w:rsid w:val="00627F98"/>
    <w:rsid w:val="0063013A"/>
    <w:rsid w:val="00630CF4"/>
    <w:rsid w:val="00632C52"/>
    <w:rsid w:val="00632E29"/>
    <w:rsid w:val="00633D01"/>
    <w:rsid w:val="006352D0"/>
    <w:rsid w:val="00635F22"/>
    <w:rsid w:val="00635F8F"/>
    <w:rsid w:val="0064344D"/>
    <w:rsid w:val="00650646"/>
    <w:rsid w:val="00654330"/>
    <w:rsid w:val="00655D23"/>
    <w:rsid w:val="006579DC"/>
    <w:rsid w:val="00661E32"/>
    <w:rsid w:val="00663FC9"/>
    <w:rsid w:val="006644F8"/>
    <w:rsid w:val="00664EF0"/>
    <w:rsid w:val="006666AE"/>
    <w:rsid w:val="00666DD7"/>
    <w:rsid w:val="00670EC6"/>
    <w:rsid w:val="006714CC"/>
    <w:rsid w:val="00673D03"/>
    <w:rsid w:val="00681A24"/>
    <w:rsid w:val="006838E4"/>
    <w:rsid w:val="006865CF"/>
    <w:rsid w:val="00687367"/>
    <w:rsid w:val="006879FF"/>
    <w:rsid w:val="00691971"/>
    <w:rsid w:val="00691FF8"/>
    <w:rsid w:val="00693DEE"/>
    <w:rsid w:val="006A1AD2"/>
    <w:rsid w:val="006A248D"/>
    <w:rsid w:val="006A4BF5"/>
    <w:rsid w:val="006A7DC7"/>
    <w:rsid w:val="006B1580"/>
    <w:rsid w:val="006B1C4C"/>
    <w:rsid w:val="006B1E2E"/>
    <w:rsid w:val="006B2357"/>
    <w:rsid w:val="006B4AB3"/>
    <w:rsid w:val="006B5EC1"/>
    <w:rsid w:val="006B6796"/>
    <w:rsid w:val="006B75A1"/>
    <w:rsid w:val="006C35E9"/>
    <w:rsid w:val="006C42D1"/>
    <w:rsid w:val="006C4ACE"/>
    <w:rsid w:val="006D030C"/>
    <w:rsid w:val="006D3724"/>
    <w:rsid w:val="006D578B"/>
    <w:rsid w:val="006E0438"/>
    <w:rsid w:val="006E42AD"/>
    <w:rsid w:val="006E4702"/>
    <w:rsid w:val="006E567B"/>
    <w:rsid w:val="006E67AD"/>
    <w:rsid w:val="006F220C"/>
    <w:rsid w:val="006F23B7"/>
    <w:rsid w:val="006F4B7B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5EA"/>
    <w:rsid w:val="007128B4"/>
    <w:rsid w:val="007138E3"/>
    <w:rsid w:val="007151FB"/>
    <w:rsid w:val="0071528D"/>
    <w:rsid w:val="00715398"/>
    <w:rsid w:val="00717063"/>
    <w:rsid w:val="00717B20"/>
    <w:rsid w:val="007223FC"/>
    <w:rsid w:val="007234FB"/>
    <w:rsid w:val="00723F81"/>
    <w:rsid w:val="0072484C"/>
    <w:rsid w:val="00724BF9"/>
    <w:rsid w:val="00724FF7"/>
    <w:rsid w:val="007253A0"/>
    <w:rsid w:val="00726F93"/>
    <w:rsid w:val="00727603"/>
    <w:rsid w:val="00730D24"/>
    <w:rsid w:val="00730E00"/>
    <w:rsid w:val="00731720"/>
    <w:rsid w:val="00732BA3"/>
    <w:rsid w:val="00732C6F"/>
    <w:rsid w:val="00734BDF"/>
    <w:rsid w:val="0074451D"/>
    <w:rsid w:val="00744B70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32A3"/>
    <w:rsid w:val="00764126"/>
    <w:rsid w:val="00772C6D"/>
    <w:rsid w:val="00774C76"/>
    <w:rsid w:val="007750F4"/>
    <w:rsid w:val="00775229"/>
    <w:rsid w:val="00776D10"/>
    <w:rsid w:val="007771A3"/>
    <w:rsid w:val="007809AD"/>
    <w:rsid w:val="00782611"/>
    <w:rsid w:val="007838AD"/>
    <w:rsid w:val="00784DC5"/>
    <w:rsid w:val="00793DF8"/>
    <w:rsid w:val="007958DD"/>
    <w:rsid w:val="007969BE"/>
    <w:rsid w:val="00797B18"/>
    <w:rsid w:val="007A2220"/>
    <w:rsid w:val="007A2BCA"/>
    <w:rsid w:val="007A7102"/>
    <w:rsid w:val="007B0CF4"/>
    <w:rsid w:val="007B0E6E"/>
    <w:rsid w:val="007B29EB"/>
    <w:rsid w:val="007B2EE7"/>
    <w:rsid w:val="007B3137"/>
    <w:rsid w:val="007B3E13"/>
    <w:rsid w:val="007B3F8F"/>
    <w:rsid w:val="007C05BC"/>
    <w:rsid w:val="007C1E57"/>
    <w:rsid w:val="007C31A7"/>
    <w:rsid w:val="007C55FF"/>
    <w:rsid w:val="007C5F30"/>
    <w:rsid w:val="007C7988"/>
    <w:rsid w:val="007D28EC"/>
    <w:rsid w:val="007D328C"/>
    <w:rsid w:val="007D395D"/>
    <w:rsid w:val="007D49CF"/>
    <w:rsid w:val="007D6778"/>
    <w:rsid w:val="007D6E64"/>
    <w:rsid w:val="007E0A69"/>
    <w:rsid w:val="007E0B95"/>
    <w:rsid w:val="007E0B98"/>
    <w:rsid w:val="007E11DC"/>
    <w:rsid w:val="007E143D"/>
    <w:rsid w:val="007E14C3"/>
    <w:rsid w:val="007E16DC"/>
    <w:rsid w:val="007E5C9C"/>
    <w:rsid w:val="007E6AED"/>
    <w:rsid w:val="007E6C25"/>
    <w:rsid w:val="007F0D93"/>
    <w:rsid w:val="007F24AB"/>
    <w:rsid w:val="007F2DFD"/>
    <w:rsid w:val="007F43E3"/>
    <w:rsid w:val="007F5C12"/>
    <w:rsid w:val="007F7EDE"/>
    <w:rsid w:val="0080056B"/>
    <w:rsid w:val="0080154A"/>
    <w:rsid w:val="008027FE"/>
    <w:rsid w:val="008053BE"/>
    <w:rsid w:val="00805783"/>
    <w:rsid w:val="00805B4A"/>
    <w:rsid w:val="00807135"/>
    <w:rsid w:val="00807280"/>
    <w:rsid w:val="00810A77"/>
    <w:rsid w:val="0081246B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BD6"/>
    <w:rsid w:val="008320C2"/>
    <w:rsid w:val="00832209"/>
    <w:rsid w:val="00832C65"/>
    <w:rsid w:val="00832C76"/>
    <w:rsid w:val="00842858"/>
    <w:rsid w:val="00844191"/>
    <w:rsid w:val="0084686B"/>
    <w:rsid w:val="00847D2C"/>
    <w:rsid w:val="00850723"/>
    <w:rsid w:val="00850F6A"/>
    <w:rsid w:val="008515D0"/>
    <w:rsid w:val="00854245"/>
    <w:rsid w:val="0085462A"/>
    <w:rsid w:val="008551CF"/>
    <w:rsid w:val="008620A1"/>
    <w:rsid w:val="00865C2A"/>
    <w:rsid w:val="00867CE5"/>
    <w:rsid w:val="008706EB"/>
    <w:rsid w:val="00872FCA"/>
    <w:rsid w:val="00874969"/>
    <w:rsid w:val="008750C9"/>
    <w:rsid w:val="00875597"/>
    <w:rsid w:val="00876F0E"/>
    <w:rsid w:val="0087715B"/>
    <w:rsid w:val="00884FDA"/>
    <w:rsid w:val="00885B97"/>
    <w:rsid w:val="008863BB"/>
    <w:rsid w:val="0089103A"/>
    <w:rsid w:val="00891511"/>
    <w:rsid w:val="00891824"/>
    <w:rsid w:val="00892100"/>
    <w:rsid w:val="00892E33"/>
    <w:rsid w:val="0089326A"/>
    <w:rsid w:val="00893496"/>
    <w:rsid w:val="008935C9"/>
    <w:rsid w:val="00893C49"/>
    <w:rsid w:val="00893F4E"/>
    <w:rsid w:val="008945F9"/>
    <w:rsid w:val="00896016"/>
    <w:rsid w:val="00897700"/>
    <w:rsid w:val="00897C46"/>
    <w:rsid w:val="00897F7D"/>
    <w:rsid w:val="008A0CF0"/>
    <w:rsid w:val="008A40A1"/>
    <w:rsid w:val="008A48BD"/>
    <w:rsid w:val="008B15B9"/>
    <w:rsid w:val="008B2B1A"/>
    <w:rsid w:val="008B375D"/>
    <w:rsid w:val="008B4E9A"/>
    <w:rsid w:val="008C0799"/>
    <w:rsid w:val="008C17AE"/>
    <w:rsid w:val="008C36E1"/>
    <w:rsid w:val="008C38E0"/>
    <w:rsid w:val="008C3EB6"/>
    <w:rsid w:val="008C509D"/>
    <w:rsid w:val="008C67AB"/>
    <w:rsid w:val="008D06A4"/>
    <w:rsid w:val="008D1A54"/>
    <w:rsid w:val="008D3D09"/>
    <w:rsid w:val="008D4B79"/>
    <w:rsid w:val="008D4C64"/>
    <w:rsid w:val="008D5991"/>
    <w:rsid w:val="008D63FE"/>
    <w:rsid w:val="008D64C3"/>
    <w:rsid w:val="008D6C31"/>
    <w:rsid w:val="008E1BB9"/>
    <w:rsid w:val="008E1F37"/>
    <w:rsid w:val="008E29C1"/>
    <w:rsid w:val="008E551A"/>
    <w:rsid w:val="008E552D"/>
    <w:rsid w:val="008E596A"/>
    <w:rsid w:val="008E6F84"/>
    <w:rsid w:val="008F1F8D"/>
    <w:rsid w:val="008F29B9"/>
    <w:rsid w:val="008F3AB7"/>
    <w:rsid w:val="008F425F"/>
    <w:rsid w:val="008F4E44"/>
    <w:rsid w:val="008F7CBC"/>
    <w:rsid w:val="00900CA6"/>
    <w:rsid w:val="0090156C"/>
    <w:rsid w:val="00902A73"/>
    <w:rsid w:val="00904B31"/>
    <w:rsid w:val="00906251"/>
    <w:rsid w:val="00910BCE"/>
    <w:rsid w:val="00913CAC"/>
    <w:rsid w:val="0091424E"/>
    <w:rsid w:val="00920FE1"/>
    <w:rsid w:val="00922498"/>
    <w:rsid w:val="00923261"/>
    <w:rsid w:val="00923914"/>
    <w:rsid w:val="00923CCD"/>
    <w:rsid w:val="00926883"/>
    <w:rsid w:val="00927246"/>
    <w:rsid w:val="00927F47"/>
    <w:rsid w:val="009312A2"/>
    <w:rsid w:val="00931A37"/>
    <w:rsid w:val="00932082"/>
    <w:rsid w:val="00937F75"/>
    <w:rsid w:val="00937FD3"/>
    <w:rsid w:val="00940979"/>
    <w:rsid w:val="009411FF"/>
    <w:rsid w:val="009413D0"/>
    <w:rsid w:val="00941B61"/>
    <w:rsid w:val="00942BCB"/>
    <w:rsid w:val="00944016"/>
    <w:rsid w:val="00944312"/>
    <w:rsid w:val="00944B32"/>
    <w:rsid w:val="00945910"/>
    <w:rsid w:val="00947C74"/>
    <w:rsid w:val="00950384"/>
    <w:rsid w:val="00950830"/>
    <w:rsid w:val="00951E5C"/>
    <w:rsid w:val="009534B1"/>
    <w:rsid w:val="009540E4"/>
    <w:rsid w:val="00954388"/>
    <w:rsid w:val="00955363"/>
    <w:rsid w:val="00955921"/>
    <w:rsid w:val="009561ED"/>
    <w:rsid w:val="00956A9B"/>
    <w:rsid w:val="009603DE"/>
    <w:rsid w:val="00961734"/>
    <w:rsid w:val="00962AB2"/>
    <w:rsid w:val="00970C2E"/>
    <w:rsid w:val="009714F9"/>
    <w:rsid w:val="00972161"/>
    <w:rsid w:val="00974007"/>
    <w:rsid w:val="00974A48"/>
    <w:rsid w:val="009752D7"/>
    <w:rsid w:val="0097549D"/>
    <w:rsid w:val="009771A9"/>
    <w:rsid w:val="009812D6"/>
    <w:rsid w:val="0098169B"/>
    <w:rsid w:val="00990CAA"/>
    <w:rsid w:val="0099305E"/>
    <w:rsid w:val="00993E51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54D"/>
    <w:rsid w:val="009A7125"/>
    <w:rsid w:val="009B0A06"/>
    <w:rsid w:val="009B1E94"/>
    <w:rsid w:val="009B299F"/>
    <w:rsid w:val="009B31C8"/>
    <w:rsid w:val="009B3F7F"/>
    <w:rsid w:val="009B4F7A"/>
    <w:rsid w:val="009C0306"/>
    <w:rsid w:val="009C09E1"/>
    <w:rsid w:val="009C109D"/>
    <w:rsid w:val="009C1A69"/>
    <w:rsid w:val="009C25CD"/>
    <w:rsid w:val="009C288E"/>
    <w:rsid w:val="009C2B95"/>
    <w:rsid w:val="009C6944"/>
    <w:rsid w:val="009D0158"/>
    <w:rsid w:val="009D1CF8"/>
    <w:rsid w:val="009D2757"/>
    <w:rsid w:val="009D2961"/>
    <w:rsid w:val="009D4D53"/>
    <w:rsid w:val="009D56EC"/>
    <w:rsid w:val="009E08F2"/>
    <w:rsid w:val="009E11D1"/>
    <w:rsid w:val="009E1347"/>
    <w:rsid w:val="009E1743"/>
    <w:rsid w:val="009F07E0"/>
    <w:rsid w:val="009F1747"/>
    <w:rsid w:val="009F45DD"/>
    <w:rsid w:val="00A00047"/>
    <w:rsid w:val="00A00C7A"/>
    <w:rsid w:val="00A01005"/>
    <w:rsid w:val="00A02B97"/>
    <w:rsid w:val="00A02CAB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792"/>
    <w:rsid w:val="00A21E84"/>
    <w:rsid w:val="00A22B0A"/>
    <w:rsid w:val="00A25028"/>
    <w:rsid w:val="00A260DE"/>
    <w:rsid w:val="00A27274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476A7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19CE"/>
    <w:rsid w:val="00A71B57"/>
    <w:rsid w:val="00A736A7"/>
    <w:rsid w:val="00A7496A"/>
    <w:rsid w:val="00A74C41"/>
    <w:rsid w:val="00A7513F"/>
    <w:rsid w:val="00A75318"/>
    <w:rsid w:val="00A7570F"/>
    <w:rsid w:val="00A767C6"/>
    <w:rsid w:val="00A77116"/>
    <w:rsid w:val="00A870D1"/>
    <w:rsid w:val="00A87A9C"/>
    <w:rsid w:val="00A90965"/>
    <w:rsid w:val="00A93CB3"/>
    <w:rsid w:val="00A9460A"/>
    <w:rsid w:val="00A96664"/>
    <w:rsid w:val="00AA11B7"/>
    <w:rsid w:val="00AA4073"/>
    <w:rsid w:val="00AA61D0"/>
    <w:rsid w:val="00AB3805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D7C73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6305"/>
    <w:rsid w:val="00B00820"/>
    <w:rsid w:val="00B00EFD"/>
    <w:rsid w:val="00B033A5"/>
    <w:rsid w:val="00B03FB7"/>
    <w:rsid w:val="00B06DE6"/>
    <w:rsid w:val="00B07FD5"/>
    <w:rsid w:val="00B10127"/>
    <w:rsid w:val="00B11A29"/>
    <w:rsid w:val="00B12382"/>
    <w:rsid w:val="00B12F12"/>
    <w:rsid w:val="00B13BAA"/>
    <w:rsid w:val="00B17D37"/>
    <w:rsid w:val="00B21494"/>
    <w:rsid w:val="00B2490F"/>
    <w:rsid w:val="00B27E3A"/>
    <w:rsid w:val="00B30145"/>
    <w:rsid w:val="00B3334D"/>
    <w:rsid w:val="00B33AB8"/>
    <w:rsid w:val="00B33C3E"/>
    <w:rsid w:val="00B34739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679F4"/>
    <w:rsid w:val="00B70BE3"/>
    <w:rsid w:val="00B72EE0"/>
    <w:rsid w:val="00B73271"/>
    <w:rsid w:val="00B73958"/>
    <w:rsid w:val="00B762E8"/>
    <w:rsid w:val="00B765C2"/>
    <w:rsid w:val="00B766CE"/>
    <w:rsid w:val="00B80CAB"/>
    <w:rsid w:val="00B82AE7"/>
    <w:rsid w:val="00B83740"/>
    <w:rsid w:val="00B85453"/>
    <w:rsid w:val="00B903D2"/>
    <w:rsid w:val="00B91B04"/>
    <w:rsid w:val="00B923DC"/>
    <w:rsid w:val="00B925BA"/>
    <w:rsid w:val="00B92D78"/>
    <w:rsid w:val="00B94ED7"/>
    <w:rsid w:val="00B95799"/>
    <w:rsid w:val="00B95B6A"/>
    <w:rsid w:val="00B964FA"/>
    <w:rsid w:val="00B96977"/>
    <w:rsid w:val="00BA4B83"/>
    <w:rsid w:val="00BA4D55"/>
    <w:rsid w:val="00BA5404"/>
    <w:rsid w:val="00BA596B"/>
    <w:rsid w:val="00BA6BCB"/>
    <w:rsid w:val="00BA6C59"/>
    <w:rsid w:val="00BA6F10"/>
    <w:rsid w:val="00BB1D28"/>
    <w:rsid w:val="00BB218D"/>
    <w:rsid w:val="00BB2289"/>
    <w:rsid w:val="00BB31BC"/>
    <w:rsid w:val="00BB3743"/>
    <w:rsid w:val="00BB408F"/>
    <w:rsid w:val="00BB4379"/>
    <w:rsid w:val="00BB5EBF"/>
    <w:rsid w:val="00BB5F04"/>
    <w:rsid w:val="00BB5F26"/>
    <w:rsid w:val="00BB6E00"/>
    <w:rsid w:val="00BC1B3B"/>
    <w:rsid w:val="00BC1BC4"/>
    <w:rsid w:val="00BC4531"/>
    <w:rsid w:val="00BC62E3"/>
    <w:rsid w:val="00BC6EF3"/>
    <w:rsid w:val="00BD2475"/>
    <w:rsid w:val="00BD30C7"/>
    <w:rsid w:val="00BD3F4E"/>
    <w:rsid w:val="00BD40E7"/>
    <w:rsid w:val="00BD4745"/>
    <w:rsid w:val="00BD699B"/>
    <w:rsid w:val="00BE0FC1"/>
    <w:rsid w:val="00BE32AB"/>
    <w:rsid w:val="00BE60E3"/>
    <w:rsid w:val="00BE7B9E"/>
    <w:rsid w:val="00BF2540"/>
    <w:rsid w:val="00BF2BB2"/>
    <w:rsid w:val="00BF3C1C"/>
    <w:rsid w:val="00BF3D31"/>
    <w:rsid w:val="00BF3F59"/>
    <w:rsid w:val="00BF59F6"/>
    <w:rsid w:val="00C0113A"/>
    <w:rsid w:val="00C025C7"/>
    <w:rsid w:val="00C11244"/>
    <w:rsid w:val="00C126C0"/>
    <w:rsid w:val="00C1446E"/>
    <w:rsid w:val="00C145EC"/>
    <w:rsid w:val="00C15A8E"/>
    <w:rsid w:val="00C172A0"/>
    <w:rsid w:val="00C1731B"/>
    <w:rsid w:val="00C17644"/>
    <w:rsid w:val="00C17B72"/>
    <w:rsid w:val="00C205DA"/>
    <w:rsid w:val="00C209E8"/>
    <w:rsid w:val="00C232C3"/>
    <w:rsid w:val="00C23320"/>
    <w:rsid w:val="00C2380E"/>
    <w:rsid w:val="00C23980"/>
    <w:rsid w:val="00C23AA2"/>
    <w:rsid w:val="00C241B9"/>
    <w:rsid w:val="00C25973"/>
    <w:rsid w:val="00C26BD1"/>
    <w:rsid w:val="00C26D30"/>
    <w:rsid w:val="00C27FE1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1A0C"/>
    <w:rsid w:val="00C52B1D"/>
    <w:rsid w:val="00C551A7"/>
    <w:rsid w:val="00C55D91"/>
    <w:rsid w:val="00C56F1F"/>
    <w:rsid w:val="00C607A1"/>
    <w:rsid w:val="00C60F81"/>
    <w:rsid w:val="00C61B1E"/>
    <w:rsid w:val="00C61B29"/>
    <w:rsid w:val="00C61FB2"/>
    <w:rsid w:val="00C64977"/>
    <w:rsid w:val="00C6631B"/>
    <w:rsid w:val="00C67AE2"/>
    <w:rsid w:val="00C67F6E"/>
    <w:rsid w:val="00C700E4"/>
    <w:rsid w:val="00C70279"/>
    <w:rsid w:val="00C716B0"/>
    <w:rsid w:val="00C71DE9"/>
    <w:rsid w:val="00C72517"/>
    <w:rsid w:val="00C76A3F"/>
    <w:rsid w:val="00C77BF4"/>
    <w:rsid w:val="00C808CF"/>
    <w:rsid w:val="00C81B43"/>
    <w:rsid w:val="00C859BA"/>
    <w:rsid w:val="00C85A89"/>
    <w:rsid w:val="00C85B2C"/>
    <w:rsid w:val="00C87C6B"/>
    <w:rsid w:val="00C904FB"/>
    <w:rsid w:val="00C9137C"/>
    <w:rsid w:val="00C91DED"/>
    <w:rsid w:val="00C92430"/>
    <w:rsid w:val="00C92625"/>
    <w:rsid w:val="00C9360A"/>
    <w:rsid w:val="00C96792"/>
    <w:rsid w:val="00C97143"/>
    <w:rsid w:val="00C97826"/>
    <w:rsid w:val="00C97F2E"/>
    <w:rsid w:val="00CA00F6"/>
    <w:rsid w:val="00CA037A"/>
    <w:rsid w:val="00CA0D08"/>
    <w:rsid w:val="00CA3EE8"/>
    <w:rsid w:val="00CA47F9"/>
    <w:rsid w:val="00CA4EE5"/>
    <w:rsid w:val="00CA6337"/>
    <w:rsid w:val="00CA7304"/>
    <w:rsid w:val="00CB1F9F"/>
    <w:rsid w:val="00CB6B68"/>
    <w:rsid w:val="00CC096F"/>
    <w:rsid w:val="00CC18DF"/>
    <w:rsid w:val="00CC19EB"/>
    <w:rsid w:val="00CC247A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256A"/>
    <w:rsid w:val="00CF5ED5"/>
    <w:rsid w:val="00CF76EE"/>
    <w:rsid w:val="00CF7777"/>
    <w:rsid w:val="00D000AE"/>
    <w:rsid w:val="00D024D8"/>
    <w:rsid w:val="00D04A36"/>
    <w:rsid w:val="00D05BD1"/>
    <w:rsid w:val="00D06AE3"/>
    <w:rsid w:val="00D07733"/>
    <w:rsid w:val="00D07DAE"/>
    <w:rsid w:val="00D134C5"/>
    <w:rsid w:val="00D161F2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0A8"/>
    <w:rsid w:val="00D4018D"/>
    <w:rsid w:val="00D449E1"/>
    <w:rsid w:val="00D44BC1"/>
    <w:rsid w:val="00D45205"/>
    <w:rsid w:val="00D460FE"/>
    <w:rsid w:val="00D471E1"/>
    <w:rsid w:val="00D47481"/>
    <w:rsid w:val="00D478CA"/>
    <w:rsid w:val="00D479C3"/>
    <w:rsid w:val="00D517F8"/>
    <w:rsid w:val="00D51D07"/>
    <w:rsid w:val="00D51EF3"/>
    <w:rsid w:val="00D521A7"/>
    <w:rsid w:val="00D5350D"/>
    <w:rsid w:val="00D5452F"/>
    <w:rsid w:val="00D55208"/>
    <w:rsid w:val="00D613A5"/>
    <w:rsid w:val="00D62571"/>
    <w:rsid w:val="00D6337F"/>
    <w:rsid w:val="00D64C79"/>
    <w:rsid w:val="00D64E72"/>
    <w:rsid w:val="00D652AD"/>
    <w:rsid w:val="00D67F4F"/>
    <w:rsid w:val="00D712A7"/>
    <w:rsid w:val="00D75D63"/>
    <w:rsid w:val="00D85650"/>
    <w:rsid w:val="00D86BBC"/>
    <w:rsid w:val="00D90852"/>
    <w:rsid w:val="00D914C1"/>
    <w:rsid w:val="00D92163"/>
    <w:rsid w:val="00D93257"/>
    <w:rsid w:val="00D936DB"/>
    <w:rsid w:val="00D94677"/>
    <w:rsid w:val="00D9488A"/>
    <w:rsid w:val="00D94AE5"/>
    <w:rsid w:val="00D9554B"/>
    <w:rsid w:val="00D95D26"/>
    <w:rsid w:val="00D97C12"/>
    <w:rsid w:val="00DA030F"/>
    <w:rsid w:val="00DA035D"/>
    <w:rsid w:val="00DA1E40"/>
    <w:rsid w:val="00DA3E7F"/>
    <w:rsid w:val="00DA4253"/>
    <w:rsid w:val="00DB19F9"/>
    <w:rsid w:val="00DB351A"/>
    <w:rsid w:val="00DB4DB1"/>
    <w:rsid w:val="00DB6B51"/>
    <w:rsid w:val="00DB6DB4"/>
    <w:rsid w:val="00DB794B"/>
    <w:rsid w:val="00DC0847"/>
    <w:rsid w:val="00DC34A9"/>
    <w:rsid w:val="00DC4404"/>
    <w:rsid w:val="00DC47CA"/>
    <w:rsid w:val="00DC5C24"/>
    <w:rsid w:val="00DC5E13"/>
    <w:rsid w:val="00DD56C2"/>
    <w:rsid w:val="00DE7347"/>
    <w:rsid w:val="00DF050C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283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2D9B"/>
    <w:rsid w:val="00E2502D"/>
    <w:rsid w:val="00E25D83"/>
    <w:rsid w:val="00E27D94"/>
    <w:rsid w:val="00E30C1C"/>
    <w:rsid w:val="00E32C19"/>
    <w:rsid w:val="00E33A10"/>
    <w:rsid w:val="00E34863"/>
    <w:rsid w:val="00E351D3"/>
    <w:rsid w:val="00E35AF3"/>
    <w:rsid w:val="00E4186C"/>
    <w:rsid w:val="00E43441"/>
    <w:rsid w:val="00E44FE2"/>
    <w:rsid w:val="00E507A2"/>
    <w:rsid w:val="00E51F48"/>
    <w:rsid w:val="00E5249D"/>
    <w:rsid w:val="00E54708"/>
    <w:rsid w:val="00E60042"/>
    <w:rsid w:val="00E6338E"/>
    <w:rsid w:val="00E63D6A"/>
    <w:rsid w:val="00E63F58"/>
    <w:rsid w:val="00E66A6A"/>
    <w:rsid w:val="00E70C9B"/>
    <w:rsid w:val="00E70FFF"/>
    <w:rsid w:val="00E71F6D"/>
    <w:rsid w:val="00E737FA"/>
    <w:rsid w:val="00E75B61"/>
    <w:rsid w:val="00E774DC"/>
    <w:rsid w:val="00E80D63"/>
    <w:rsid w:val="00E81F7E"/>
    <w:rsid w:val="00E82267"/>
    <w:rsid w:val="00E87DF0"/>
    <w:rsid w:val="00E87F53"/>
    <w:rsid w:val="00E9032E"/>
    <w:rsid w:val="00E91E0F"/>
    <w:rsid w:val="00E91E93"/>
    <w:rsid w:val="00E92D7D"/>
    <w:rsid w:val="00E93C17"/>
    <w:rsid w:val="00E947C0"/>
    <w:rsid w:val="00E96D5B"/>
    <w:rsid w:val="00E96D84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433"/>
    <w:rsid w:val="00EB0C45"/>
    <w:rsid w:val="00EB10DA"/>
    <w:rsid w:val="00EB163E"/>
    <w:rsid w:val="00EB1AD0"/>
    <w:rsid w:val="00EB369D"/>
    <w:rsid w:val="00EB39C4"/>
    <w:rsid w:val="00EB591B"/>
    <w:rsid w:val="00EB5BBF"/>
    <w:rsid w:val="00EB5C36"/>
    <w:rsid w:val="00EB7DA4"/>
    <w:rsid w:val="00EC21DF"/>
    <w:rsid w:val="00EC2813"/>
    <w:rsid w:val="00EC4965"/>
    <w:rsid w:val="00EC5337"/>
    <w:rsid w:val="00EC734A"/>
    <w:rsid w:val="00ED1CCB"/>
    <w:rsid w:val="00ED2658"/>
    <w:rsid w:val="00ED3C8C"/>
    <w:rsid w:val="00ED3D0F"/>
    <w:rsid w:val="00ED4E7A"/>
    <w:rsid w:val="00ED605F"/>
    <w:rsid w:val="00ED78C8"/>
    <w:rsid w:val="00EE0688"/>
    <w:rsid w:val="00EE3783"/>
    <w:rsid w:val="00EE5A11"/>
    <w:rsid w:val="00EE6082"/>
    <w:rsid w:val="00EE7913"/>
    <w:rsid w:val="00EE793A"/>
    <w:rsid w:val="00EF1922"/>
    <w:rsid w:val="00EF1C4C"/>
    <w:rsid w:val="00EF3340"/>
    <w:rsid w:val="00EF4519"/>
    <w:rsid w:val="00F01896"/>
    <w:rsid w:val="00F02EA1"/>
    <w:rsid w:val="00F0301D"/>
    <w:rsid w:val="00F03B51"/>
    <w:rsid w:val="00F040AE"/>
    <w:rsid w:val="00F05287"/>
    <w:rsid w:val="00F068F1"/>
    <w:rsid w:val="00F10D5F"/>
    <w:rsid w:val="00F14530"/>
    <w:rsid w:val="00F15282"/>
    <w:rsid w:val="00F211BA"/>
    <w:rsid w:val="00F22234"/>
    <w:rsid w:val="00F22720"/>
    <w:rsid w:val="00F2273D"/>
    <w:rsid w:val="00F23A64"/>
    <w:rsid w:val="00F23A9B"/>
    <w:rsid w:val="00F23E71"/>
    <w:rsid w:val="00F23FCF"/>
    <w:rsid w:val="00F25214"/>
    <w:rsid w:val="00F31702"/>
    <w:rsid w:val="00F33EA1"/>
    <w:rsid w:val="00F3418B"/>
    <w:rsid w:val="00F36047"/>
    <w:rsid w:val="00F366DA"/>
    <w:rsid w:val="00F4089C"/>
    <w:rsid w:val="00F40DB6"/>
    <w:rsid w:val="00F410FB"/>
    <w:rsid w:val="00F42D78"/>
    <w:rsid w:val="00F4314E"/>
    <w:rsid w:val="00F47025"/>
    <w:rsid w:val="00F4799C"/>
    <w:rsid w:val="00F50DB9"/>
    <w:rsid w:val="00F518B0"/>
    <w:rsid w:val="00F51AB9"/>
    <w:rsid w:val="00F530E7"/>
    <w:rsid w:val="00F53970"/>
    <w:rsid w:val="00F53B1D"/>
    <w:rsid w:val="00F550A7"/>
    <w:rsid w:val="00F5565E"/>
    <w:rsid w:val="00F575C9"/>
    <w:rsid w:val="00F60FFA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5E19"/>
    <w:rsid w:val="00F77613"/>
    <w:rsid w:val="00F8362F"/>
    <w:rsid w:val="00F85438"/>
    <w:rsid w:val="00F90858"/>
    <w:rsid w:val="00F90BB0"/>
    <w:rsid w:val="00F91589"/>
    <w:rsid w:val="00F95079"/>
    <w:rsid w:val="00F97A13"/>
    <w:rsid w:val="00FA42D0"/>
    <w:rsid w:val="00FA68CB"/>
    <w:rsid w:val="00FA6BFE"/>
    <w:rsid w:val="00FB0189"/>
    <w:rsid w:val="00FB06DC"/>
    <w:rsid w:val="00FB17EE"/>
    <w:rsid w:val="00FB24E9"/>
    <w:rsid w:val="00FB4DF7"/>
    <w:rsid w:val="00FB5008"/>
    <w:rsid w:val="00FB5301"/>
    <w:rsid w:val="00FB541C"/>
    <w:rsid w:val="00FB6349"/>
    <w:rsid w:val="00FB692D"/>
    <w:rsid w:val="00FB7D42"/>
    <w:rsid w:val="00FC0C33"/>
    <w:rsid w:val="00FC25C7"/>
    <w:rsid w:val="00FC6818"/>
    <w:rsid w:val="00FD0BE0"/>
    <w:rsid w:val="00FD0DC5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96,#933"/>
    </o:shapedefaults>
    <o:shapelayout v:ext="edit">
      <o:idmap v:ext="edit" data="1"/>
    </o:shapelayout>
  </w:shapeDefaults>
  <w:decimalSymbol w:val=","/>
  <w:listSeparator w:val=";"/>
  <w14:docId w14:val="463C6B3B"/>
  <w15:docId w15:val="{CB572D57-B700-4A43-BCA9-68F36772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CommentReference">
    <w:name w:val="annotation reference"/>
    <w:basedOn w:val="DefaultParagraphFont"/>
    <w:semiHidden/>
    <w:unhideWhenUsed/>
    <w:rsid w:val="002833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3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3390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3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3390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27F7-6E25-46A9-BF18-4A3CBE1A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2</Pages>
  <Words>791</Words>
  <Characters>4677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Viktor Risteski</cp:lastModifiedBy>
  <cp:revision>2</cp:revision>
  <cp:lastPrinted>2020-02-20T06:58:00Z</cp:lastPrinted>
  <dcterms:created xsi:type="dcterms:W3CDTF">2020-07-06T10:12:00Z</dcterms:created>
  <dcterms:modified xsi:type="dcterms:W3CDTF">2020-07-06T10:12:00Z</dcterms:modified>
</cp:coreProperties>
</file>