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6FB8" w14:textId="77777777" w:rsidR="00924F66" w:rsidRPr="00C016C3" w:rsidRDefault="00C016C3" w:rsidP="00924F66">
      <w:pPr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37D8A41C" w14:textId="77777777" w:rsidR="00FF1DF4" w:rsidRPr="002575AE" w:rsidRDefault="00817E5F" w:rsidP="00924F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 март</w:t>
      </w:r>
      <w:r w:rsidR="00413694">
        <w:rPr>
          <w:rFonts w:asciiTheme="minorHAnsi" w:hAnsiTheme="minorHAnsi" w:cstheme="minorHAnsi"/>
          <w:sz w:val="22"/>
          <w:szCs w:val="22"/>
        </w:rPr>
        <w:t xml:space="preserve"> 2020</w:t>
      </w:r>
      <w:r w:rsidR="00FF1DF4">
        <w:rPr>
          <w:rFonts w:asciiTheme="minorHAnsi" w:hAnsiTheme="minorHAnsi" w:cstheme="minorHAnsi"/>
          <w:sz w:val="22"/>
          <w:szCs w:val="22"/>
        </w:rPr>
        <w:t xml:space="preserve"> година</w:t>
      </w:r>
    </w:p>
    <w:p w14:paraId="0D1C9DD7" w14:textId="77777777" w:rsidR="009F6CD2" w:rsidRPr="002575AE" w:rsidRDefault="009F6CD2" w:rsidP="00617F8D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DE00884" w14:textId="77777777" w:rsidR="00617F8D" w:rsidRDefault="00617F8D" w:rsidP="00617F8D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2575AE">
        <w:rPr>
          <w:rFonts w:asciiTheme="minorHAnsi" w:hAnsiTheme="minorHAnsi" w:cstheme="minorHAnsi"/>
          <w:b/>
          <w:color w:val="FF0000"/>
          <w:sz w:val="28"/>
          <w:szCs w:val="28"/>
        </w:rPr>
        <w:t>СООПШТЕНИЕ</w:t>
      </w:r>
    </w:p>
    <w:p w14:paraId="36B36767" w14:textId="77777777" w:rsidR="00306384" w:rsidRDefault="00306384" w:rsidP="00617F8D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B929DC8" w14:textId="77777777" w:rsidR="005A2E32" w:rsidRPr="00232986" w:rsidRDefault="00596CB5" w:rsidP="00C83159">
      <w:pPr>
        <w:spacing w:line="360" w:lineRule="atLeast"/>
        <w:jc w:val="center"/>
        <w:rPr>
          <w:rFonts w:asciiTheme="minorHAnsi" w:hAnsiTheme="minorHAnsi" w:cstheme="minorHAnsi"/>
          <w:b/>
          <w:color w:val="0070C0"/>
          <w:sz w:val="26"/>
          <w:szCs w:val="26"/>
        </w:rPr>
      </w:pPr>
      <w:r>
        <w:rPr>
          <w:rFonts w:asciiTheme="minorHAnsi" w:hAnsiTheme="minorHAnsi" w:cstheme="minorHAnsi"/>
          <w:b/>
          <w:color w:val="0070C0"/>
          <w:sz w:val="26"/>
          <w:szCs w:val="26"/>
        </w:rPr>
        <w:t>М</w:t>
      </w:r>
      <w:r w:rsidR="00817E5F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ерки за постапување </w:t>
      </w:r>
      <w:r w:rsidR="008B1DD2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во време на изречена мерка </w:t>
      </w:r>
      <w:r w:rsidR="00817E5F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за спречување на ширење и сузбивање на зараза од </w:t>
      </w:r>
      <w:proofErr w:type="spellStart"/>
      <w:r w:rsidR="00817E5F">
        <w:rPr>
          <w:rFonts w:asciiTheme="minorHAnsi" w:hAnsiTheme="minorHAnsi" w:cstheme="minorHAnsi"/>
          <w:b/>
          <w:color w:val="0070C0"/>
          <w:sz w:val="26"/>
          <w:szCs w:val="26"/>
          <w:lang w:val="en-US"/>
        </w:rPr>
        <w:t>Covid</w:t>
      </w:r>
      <w:proofErr w:type="spellEnd"/>
      <w:r w:rsidR="00817E5F">
        <w:rPr>
          <w:rFonts w:asciiTheme="minorHAnsi" w:hAnsiTheme="minorHAnsi" w:cstheme="minorHAnsi"/>
          <w:b/>
          <w:color w:val="0070C0"/>
          <w:sz w:val="26"/>
          <w:szCs w:val="26"/>
          <w:lang w:val="en-US"/>
        </w:rPr>
        <w:t xml:space="preserve"> </w:t>
      </w:r>
      <w:r w:rsidR="00817E5F">
        <w:rPr>
          <w:rFonts w:asciiTheme="minorHAnsi" w:hAnsiTheme="minorHAnsi" w:cstheme="minorHAnsi"/>
          <w:b/>
          <w:color w:val="0070C0"/>
          <w:sz w:val="26"/>
          <w:szCs w:val="26"/>
        </w:rPr>
        <w:t>– 19 –</w:t>
      </w:r>
      <w:r w:rsidR="000B5884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 К</w:t>
      </w:r>
      <w:r w:rsidR="00817E5F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оронавирус </w:t>
      </w:r>
    </w:p>
    <w:p w14:paraId="62BBC072" w14:textId="77777777" w:rsidR="00817E5F" w:rsidRPr="00141539" w:rsidRDefault="00817E5F" w:rsidP="00C83159">
      <w:pPr>
        <w:spacing w:line="360" w:lineRule="atLeast"/>
        <w:rPr>
          <w:rFonts w:cstheme="minorHAnsi"/>
          <w:b/>
          <w:lang w:val="en-US"/>
        </w:rPr>
      </w:pPr>
    </w:p>
    <w:p w14:paraId="57D2B77E" w14:textId="77777777" w:rsidR="00F463E6" w:rsidRDefault="00F74EBE" w:rsidP="0052295A">
      <w:pPr>
        <w:suppressAutoHyphens w:val="0"/>
        <w:spacing w:before="240" w:after="16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Следејќи ги заложбите, </w:t>
      </w:r>
      <w:r w:rsidR="0052295A">
        <w:rPr>
          <w:rFonts w:asciiTheme="minorHAnsi" w:hAnsiTheme="minorHAnsi" w:cstheme="minorHAnsi"/>
        </w:rPr>
        <w:t>мерките</w:t>
      </w:r>
      <w:r>
        <w:rPr>
          <w:rFonts w:asciiTheme="minorHAnsi" w:hAnsiTheme="minorHAnsi" w:cstheme="minorHAnsi"/>
        </w:rPr>
        <w:t xml:space="preserve"> и активностите на</w:t>
      </w:r>
      <w:r w:rsidR="0052295A">
        <w:rPr>
          <w:rFonts w:asciiTheme="minorHAnsi" w:hAnsiTheme="minorHAnsi" w:cstheme="minorHAnsi"/>
        </w:rPr>
        <w:t xml:space="preserve"> Владата на Р</w:t>
      </w:r>
      <w:proofErr w:type="spellStart"/>
      <w:r w:rsidR="00F463E6">
        <w:rPr>
          <w:rFonts w:asciiTheme="minorHAnsi" w:hAnsiTheme="minorHAnsi" w:cstheme="minorHAnsi"/>
          <w:lang w:val="en-US"/>
        </w:rPr>
        <w:t>епублика</w:t>
      </w:r>
      <w:proofErr w:type="spellEnd"/>
      <w:r w:rsidR="00F463E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463E6">
        <w:rPr>
          <w:rFonts w:asciiTheme="minorHAnsi" w:hAnsiTheme="minorHAnsi" w:cstheme="minorHAnsi"/>
          <w:lang w:val="en-US"/>
        </w:rPr>
        <w:t>Северна</w:t>
      </w:r>
      <w:proofErr w:type="spellEnd"/>
      <w:r w:rsidR="00F463E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463E6">
        <w:rPr>
          <w:rFonts w:asciiTheme="minorHAnsi" w:hAnsiTheme="minorHAnsi" w:cstheme="minorHAnsi"/>
          <w:lang w:val="en-US"/>
        </w:rPr>
        <w:t>Македонија</w:t>
      </w:r>
      <w:proofErr w:type="spellEnd"/>
      <w:r w:rsidR="00F463E6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F463E6">
        <w:rPr>
          <w:rFonts w:asciiTheme="minorHAnsi" w:hAnsiTheme="minorHAnsi" w:cstheme="minorHAnsi"/>
          <w:lang w:val="en-US"/>
        </w:rPr>
        <w:t>Министерството</w:t>
      </w:r>
      <w:proofErr w:type="spellEnd"/>
      <w:r w:rsidR="00F463E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463E6">
        <w:rPr>
          <w:rFonts w:asciiTheme="minorHAnsi" w:hAnsiTheme="minorHAnsi" w:cstheme="minorHAnsi"/>
          <w:lang w:val="en-US"/>
        </w:rPr>
        <w:t>за</w:t>
      </w:r>
      <w:proofErr w:type="spellEnd"/>
      <w:r w:rsidR="00F463E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463E6">
        <w:rPr>
          <w:rFonts w:asciiTheme="minorHAnsi" w:hAnsiTheme="minorHAnsi" w:cstheme="minorHAnsi"/>
          <w:lang w:val="en-US"/>
        </w:rPr>
        <w:t>здравство</w:t>
      </w:r>
      <w:proofErr w:type="spellEnd"/>
      <w:r w:rsidR="00F463E6">
        <w:rPr>
          <w:rFonts w:asciiTheme="minorHAnsi" w:hAnsiTheme="minorHAnsi" w:cstheme="minorHAnsi"/>
          <w:lang w:val="en-US"/>
        </w:rPr>
        <w:t xml:space="preserve"> и </w:t>
      </w:r>
      <w:proofErr w:type="spellStart"/>
      <w:r w:rsidR="00F463E6">
        <w:rPr>
          <w:rFonts w:asciiTheme="minorHAnsi" w:hAnsiTheme="minorHAnsi" w:cstheme="minorHAnsi"/>
          <w:lang w:val="en-US"/>
        </w:rPr>
        <w:t>Кризниот</w:t>
      </w:r>
      <w:proofErr w:type="spellEnd"/>
      <w:r w:rsidR="00DE32B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32B0">
        <w:rPr>
          <w:rFonts w:asciiTheme="minorHAnsi" w:hAnsiTheme="minorHAnsi" w:cstheme="minorHAnsi"/>
          <w:lang w:val="en-US"/>
        </w:rPr>
        <w:t>штаб</w:t>
      </w:r>
      <w:proofErr w:type="spellEnd"/>
      <w:r w:rsidR="00DE32B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32B0">
        <w:rPr>
          <w:rFonts w:asciiTheme="minorHAnsi" w:hAnsiTheme="minorHAnsi" w:cstheme="minorHAnsi"/>
          <w:lang w:val="en-US"/>
        </w:rPr>
        <w:t>за</w:t>
      </w:r>
      <w:proofErr w:type="spellEnd"/>
      <w:r w:rsidR="00DE32B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32B0">
        <w:rPr>
          <w:rFonts w:asciiTheme="minorHAnsi" w:hAnsiTheme="minorHAnsi" w:cstheme="minorHAnsi"/>
          <w:lang w:val="en-US"/>
        </w:rPr>
        <w:t>справување</w:t>
      </w:r>
      <w:proofErr w:type="spellEnd"/>
      <w:r w:rsidR="00DE32B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32B0">
        <w:rPr>
          <w:rFonts w:asciiTheme="minorHAnsi" w:hAnsiTheme="minorHAnsi" w:cstheme="minorHAnsi"/>
          <w:lang w:val="en-US"/>
        </w:rPr>
        <w:t>со</w:t>
      </w:r>
      <w:proofErr w:type="spellEnd"/>
      <w:r w:rsidR="00DE32B0">
        <w:rPr>
          <w:rFonts w:asciiTheme="minorHAnsi" w:hAnsiTheme="minorHAnsi" w:cstheme="minorHAnsi"/>
          <w:lang w:val="en-US"/>
        </w:rPr>
        <w:t xml:space="preserve"> „</w:t>
      </w:r>
      <w:proofErr w:type="spellStart"/>
      <w:r w:rsidR="00DE32B0">
        <w:rPr>
          <w:rFonts w:asciiTheme="minorHAnsi" w:hAnsiTheme="minorHAnsi" w:cstheme="minorHAnsi"/>
          <w:lang w:val="en-US"/>
        </w:rPr>
        <w:t>корона</w:t>
      </w:r>
      <w:proofErr w:type="spellEnd"/>
      <w:r w:rsidR="00DE32B0">
        <w:rPr>
          <w:rFonts w:asciiTheme="minorHAnsi" w:hAnsiTheme="minorHAnsi" w:cstheme="minorHAnsi"/>
        </w:rPr>
        <w:t>“</w:t>
      </w:r>
      <w:r w:rsidR="00DE32B0">
        <w:rPr>
          <w:rFonts w:asciiTheme="minorHAnsi" w:hAnsiTheme="minorHAnsi" w:cstheme="minorHAnsi"/>
          <w:lang w:val="en-US"/>
        </w:rPr>
        <w:t xml:space="preserve"> </w:t>
      </w:r>
      <w:r w:rsidR="00F463E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463E6">
        <w:rPr>
          <w:rFonts w:asciiTheme="minorHAnsi" w:hAnsiTheme="minorHAnsi" w:cstheme="minorHAnsi"/>
          <w:lang w:val="en-US"/>
        </w:rPr>
        <w:t>вирусот</w:t>
      </w:r>
      <w:proofErr w:type="spellEnd"/>
      <w:r w:rsidR="00F463E6"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</w:rPr>
        <w:t xml:space="preserve">како и </w:t>
      </w:r>
      <w:r w:rsidR="00DE32B0">
        <w:rPr>
          <w:rFonts w:asciiTheme="minorHAnsi" w:hAnsiTheme="minorHAnsi" w:cstheme="minorHAnsi"/>
        </w:rPr>
        <w:t xml:space="preserve"> на </w:t>
      </w:r>
      <w:r>
        <w:rPr>
          <w:rFonts w:asciiTheme="minorHAnsi" w:hAnsiTheme="minorHAnsi" w:cstheme="minorHAnsi"/>
        </w:rPr>
        <w:t xml:space="preserve">сите </w:t>
      </w:r>
      <w:r w:rsidR="00F463E6">
        <w:rPr>
          <w:rFonts w:asciiTheme="minorHAnsi" w:hAnsiTheme="minorHAnsi" w:cstheme="minorHAnsi"/>
        </w:rPr>
        <w:t xml:space="preserve"> институции</w:t>
      </w:r>
      <w:r>
        <w:rPr>
          <w:rFonts w:asciiTheme="minorHAnsi" w:hAnsiTheme="minorHAnsi" w:cstheme="minorHAnsi"/>
        </w:rPr>
        <w:t xml:space="preserve">,  </w:t>
      </w:r>
      <w:r w:rsidR="00F463E6">
        <w:rPr>
          <w:rFonts w:asciiTheme="minorHAnsi" w:hAnsiTheme="minorHAnsi" w:cstheme="minorHAnsi"/>
        </w:rPr>
        <w:t xml:space="preserve"> над</w:t>
      </w:r>
      <w:r w:rsidR="0052295A">
        <w:rPr>
          <w:rFonts w:asciiTheme="minorHAnsi" w:hAnsiTheme="minorHAnsi" w:cstheme="minorHAnsi"/>
        </w:rPr>
        <w:t>л</w:t>
      </w:r>
      <w:r w:rsidR="00F463E6">
        <w:rPr>
          <w:rFonts w:asciiTheme="minorHAnsi" w:hAnsiTheme="minorHAnsi" w:cstheme="minorHAnsi"/>
        </w:rPr>
        <w:t>е</w:t>
      </w:r>
      <w:r w:rsidR="0052295A">
        <w:rPr>
          <w:rFonts w:asciiTheme="minorHAnsi" w:hAnsiTheme="minorHAnsi" w:cstheme="minorHAnsi"/>
        </w:rPr>
        <w:t xml:space="preserve">жни за справување со </w:t>
      </w:r>
      <w:r w:rsidR="001F1470"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</w:rPr>
        <w:t>орона</w:t>
      </w:r>
      <w:r w:rsidR="00F463E6">
        <w:rPr>
          <w:rFonts w:asciiTheme="minorHAnsi" w:hAnsiTheme="minorHAnsi" w:cstheme="minorHAnsi"/>
        </w:rPr>
        <w:t xml:space="preserve">вирусот </w:t>
      </w:r>
      <w:proofErr w:type="spellStart"/>
      <w:r w:rsidR="00F463E6">
        <w:rPr>
          <w:rFonts w:asciiTheme="minorHAnsi" w:hAnsiTheme="minorHAnsi" w:cstheme="minorHAnsi"/>
          <w:lang w:val="en-US"/>
        </w:rPr>
        <w:t>Covid</w:t>
      </w:r>
      <w:proofErr w:type="spellEnd"/>
      <w:r w:rsidR="00F463E6">
        <w:rPr>
          <w:rFonts w:asciiTheme="minorHAnsi" w:hAnsiTheme="minorHAnsi" w:cstheme="minorHAnsi"/>
        </w:rPr>
        <w:t xml:space="preserve"> – 19</w:t>
      </w:r>
      <w:r>
        <w:rPr>
          <w:rFonts w:asciiTheme="minorHAnsi" w:hAnsiTheme="minorHAnsi" w:cstheme="minorHAnsi"/>
        </w:rPr>
        <w:t xml:space="preserve"> “,</w:t>
      </w:r>
      <w:r w:rsidR="00F463E6">
        <w:rPr>
          <w:rFonts w:asciiTheme="minorHAnsi" w:hAnsiTheme="minorHAnsi" w:cstheme="minorHAnsi"/>
        </w:rPr>
        <w:t xml:space="preserve"> Фондот за здравствено осигурување</w:t>
      </w:r>
      <w:r>
        <w:rPr>
          <w:rFonts w:asciiTheme="minorHAnsi" w:hAnsiTheme="minorHAnsi" w:cstheme="minorHAnsi"/>
        </w:rPr>
        <w:t>, како институција со висока општествена одговорност,</w:t>
      </w:r>
      <w:r w:rsidR="00F463E6">
        <w:rPr>
          <w:rFonts w:asciiTheme="minorHAnsi" w:hAnsiTheme="minorHAnsi" w:cstheme="minorHAnsi"/>
        </w:rPr>
        <w:t xml:space="preserve"> на седница на Управниот одбор на 13 март 2020 година, презема низа мерки</w:t>
      </w:r>
      <w:r>
        <w:rPr>
          <w:rFonts w:asciiTheme="minorHAnsi" w:hAnsiTheme="minorHAnsi" w:cstheme="minorHAnsi"/>
        </w:rPr>
        <w:t xml:space="preserve"> со кои ќе им ги олесни услугите на своите осигуреници. Овие мерки  ќе бидат на сила се додека траат  времените мерки што ги донесе </w:t>
      </w:r>
      <w:r w:rsidR="0052295A">
        <w:rPr>
          <w:rFonts w:asciiTheme="minorHAnsi" w:hAnsiTheme="minorHAnsi" w:cstheme="minorHAnsi"/>
        </w:rPr>
        <w:t xml:space="preserve"> Владата</w:t>
      </w:r>
      <w:r w:rsidR="00C50C6C">
        <w:rPr>
          <w:rFonts w:asciiTheme="minorHAnsi" w:hAnsiTheme="minorHAnsi" w:cstheme="minorHAnsi"/>
        </w:rPr>
        <w:t xml:space="preserve"> на Република Северна М</w:t>
      </w:r>
      <w:r>
        <w:rPr>
          <w:rFonts w:asciiTheme="minorHAnsi" w:hAnsiTheme="minorHAnsi" w:cstheme="minorHAnsi"/>
        </w:rPr>
        <w:t>акедонија</w:t>
      </w:r>
      <w:r w:rsidR="00DE32B0">
        <w:rPr>
          <w:rFonts w:asciiTheme="minorHAnsi" w:hAnsiTheme="minorHAnsi" w:cstheme="minorHAnsi"/>
        </w:rPr>
        <w:t>,</w:t>
      </w:r>
      <w:r w:rsidR="00F463E6">
        <w:rPr>
          <w:rFonts w:asciiTheme="minorHAnsi" w:hAnsiTheme="minorHAnsi" w:cstheme="minorHAnsi"/>
        </w:rPr>
        <w:t xml:space="preserve"> за спречување н</w:t>
      </w:r>
      <w:r>
        <w:rPr>
          <w:rFonts w:asciiTheme="minorHAnsi" w:hAnsiTheme="minorHAnsi" w:cstheme="minorHAnsi"/>
        </w:rPr>
        <w:t>а ширење и сузбивање на „</w:t>
      </w:r>
      <w:r w:rsidR="001F1470"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</w:rPr>
        <w:t>орона</w:t>
      </w:r>
      <w:r w:rsidR="001F1470">
        <w:rPr>
          <w:rFonts w:asciiTheme="minorHAnsi" w:hAnsiTheme="minorHAnsi" w:cstheme="minorHAnsi"/>
        </w:rPr>
        <w:t>вирусот</w:t>
      </w:r>
      <w:r>
        <w:rPr>
          <w:rFonts w:asciiTheme="minorHAnsi" w:hAnsiTheme="minorHAnsi" w:cstheme="minorHAnsi"/>
        </w:rPr>
        <w:t>“,</w:t>
      </w:r>
      <w:r w:rsidR="00F463E6">
        <w:rPr>
          <w:rFonts w:asciiTheme="minorHAnsi" w:hAnsiTheme="minorHAnsi" w:cstheme="minorHAnsi"/>
        </w:rPr>
        <w:t xml:space="preserve"> а се во инте</w:t>
      </w:r>
      <w:r w:rsidR="00DE32B0">
        <w:rPr>
          <w:rFonts w:asciiTheme="minorHAnsi" w:hAnsiTheme="minorHAnsi" w:cstheme="minorHAnsi"/>
        </w:rPr>
        <w:t xml:space="preserve">рес за заштита на </w:t>
      </w:r>
      <w:r w:rsidR="00F463E6">
        <w:rPr>
          <w:rFonts w:asciiTheme="minorHAnsi" w:hAnsiTheme="minorHAnsi" w:cstheme="minorHAnsi"/>
        </w:rPr>
        <w:t xml:space="preserve"> здравјето на граѓаните</w:t>
      </w:r>
      <w:r w:rsidR="0052295A">
        <w:rPr>
          <w:rFonts w:asciiTheme="minorHAnsi" w:hAnsiTheme="minorHAnsi" w:cstheme="minorHAnsi"/>
        </w:rPr>
        <w:t xml:space="preserve">. </w:t>
      </w:r>
    </w:p>
    <w:p w14:paraId="49D6540F" w14:textId="77777777" w:rsidR="00B20ED7" w:rsidRDefault="00B20ED7" w:rsidP="0052295A">
      <w:pPr>
        <w:suppressAutoHyphens w:val="0"/>
        <w:spacing w:before="240" w:after="16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Примарната </w:t>
      </w:r>
      <w:r w:rsidR="0052295A">
        <w:rPr>
          <w:rFonts w:asciiTheme="minorHAnsi" w:hAnsiTheme="minorHAnsi" w:cstheme="minorHAnsi"/>
        </w:rPr>
        <w:t xml:space="preserve"> цел</w:t>
      </w:r>
      <w:r>
        <w:rPr>
          <w:rFonts w:asciiTheme="minorHAnsi" w:hAnsiTheme="minorHAnsi" w:cstheme="minorHAnsi"/>
        </w:rPr>
        <w:t xml:space="preserve">  на овие мерки </w:t>
      </w:r>
      <w:r w:rsidR="0052295A">
        <w:rPr>
          <w:rFonts w:asciiTheme="minorHAnsi" w:hAnsiTheme="minorHAnsi" w:cstheme="minorHAnsi"/>
        </w:rPr>
        <w:t xml:space="preserve">е </w:t>
      </w:r>
      <w:r w:rsidR="00F463E6">
        <w:rPr>
          <w:rFonts w:asciiTheme="minorHAnsi" w:hAnsiTheme="minorHAnsi" w:cstheme="minorHAnsi"/>
        </w:rPr>
        <w:t xml:space="preserve">да се </w:t>
      </w:r>
      <w:r>
        <w:rPr>
          <w:rFonts w:asciiTheme="minorHAnsi" w:hAnsiTheme="minorHAnsi" w:cstheme="minorHAnsi"/>
        </w:rPr>
        <w:t xml:space="preserve">растовари </w:t>
      </w:r>
      <w:r w:rsidR="0052295A">
        <w:rPr>
          <w:rFonts w:asciiTheme="minorHAnsi" w:hAnsiTheme="minorHAnsi" w:cstheme="minorHAnsi"/>
        </w:rPr>
        <w:t xml:space="preserve">примарното здравство од одредени административни процедури, </w:t>
      </w:r>
      <w:r w:rsidR="00F463E6">
        <w:rPr>
          <w:rFonts w:asciiTheme="minorHAnsi" w:hAnsiTheme="minorHAnsi" w:cstheme="minorHAnsi"/>
        </w:rPr>
        <w:t xml:space="preserve">но и </w:t>
      </w:r>
      <w:r>
        <w:rPr>
          <w:rFonts w:asciiTheme="minorHAnsi" w:hAnsiTheme="minorHAnsi" w:cstheme="minorHAnsi"/>
        </w:rPr>
        <w:t xml:space="preserve">да се сведе  само на оние кои се од итен и неодложен карактер. Со тоа, ФЗОРСМ цени дека, во оваа </w:t>
      </w:r>
      <w:r w:rsidR="005179EE">
        <w:rPr>
          <w:rFonts w:asciiTheme="minorHAnsi" w:hAnsiTheme="minorHAnsi" w:cstheme="minorHAnsi"/>
        </w:rPr>
        <w:t xml:space="preserve">крајно </w:t>
      </w:r>
      <w:r>
        <w:rPr>
          <w:rFonts w:asciiTheme="minorHAnsi" w:hAnsiTheme="minorHAnsi" w:cstheme="minorHAnsi"/>
        </w:rPr>
        <w:t>сериозна состојба во која, покрај останатите земји во соседството,</w:t>
      </w:r>
      <w:r w:rsidR="00DE32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Европа и светот, се најде и нашата држава, </w:t>
      </w:r>
      <w:r w:rsidR="0052295A">
        <w:rPr>
          <w:rFonts w:asciiTheme="minorHAnsi" w:hAnsiTheme="minorHAnsi" w:cstheme="minorHAnsi"/>
        </w:rPr>
        <w:t>прим</w:t>
      </w:r>
      <w:r>
        <w:rPr>
          <w:rFonts w:asciiTheme="minorHAnsi" w:hAnsiTheme="minorHAnsi" w:cstheme="minorHAnsi"/>
        </w:rPr>
        <w:t xml:space="preserve">арното здравство ќе </w:t>
      </w:r>
      <w:r w:rsidR="00F463E6">
        <w:rPr>
          <w:rFonts w:asciiTheme="minorHAnsi" w:hAnsiTheme="minorHAnsi" w:cstheme="minorHAnsi"/>
        </w:rPr>
        <w:t>може ефикасно да</w:t>
      </w:r>
      <w:r>
        <w:rPr>
          <w:rFonts w:asciiTheme="minorHAnsi" w:hAnsiTheme="minorHAnsi" w:cstheme="minorHAnsi"/>
        </w:rPr>
        <w:t xml:space="preserve"> им</w:t>
      </w:r>
      <w:r w:rsidR="00F463E6">
        <w:rPr>
          <w:rFonts w:asciiTheme="minorHAnsi" w:hAnsiTheme="minorHAnsi" w:cstheme="minorHAnsi"/>
        </w:rPr>
        <w:t xml:space="preserve"> </w:t>
      </w:r>
      <w:r w:rsidR="0052295A">
        <w:rPr>
          <w:rFonts w:asciiTheme="minorHAnsi" w:hAnsiTheme="minorHAnsi" w:cstheme="minorHAnsi"/>
        </w:rPr>
        <w:t>ги пружи неопходните здравствени услуги на пациентите на кои</w:t>
      </w:r>
      <w:r w:rsidR="00DE32B0">
        <w:rPr>
          <w:rFonts w:asciiTheme="minorHAnsi" w:hAnsiTheme="minorHAnsi" w:cstheme="minorHAnsi"/>
        </w:rPr>
        <w:t xml:space="preserve"> тие </w:t>
      </w:r>
      <w:r w:rsidR="0052295A">
        <w:rPr>
          <w:rFonts w:asciiTheme="minorHAnsi" w:hAnsiTheme="minorHAnsi" w:cstheme="minorHAnsi"/>
        </w:rPr>
        <w:t xml:space="preserve"> им се најмногу потреб</w:t>
      </w:r>
      <w:r w:rsidR="00F463E6">
        <w:rPr>
          <w:rFonts w:asciiTheme="minorHAnsi" w:hAnsiTheme="minorHAnsi" w:cstheme="minorHAnsi"/>
        </w:rPr>
        <w:t>н</w:t>
      </w:r>
      <w:r>
        <w:rPr>
          <w:rFonts w:asciiTheme="minorHAnsi" w:hAnsiTheme="minorHAnsi" w:cstheme="minorHAnsi"/>
        </w:rPr>
        <w:t xml:space="preserve">и. </w:t>
      </w:r>
    </w:p>
    <w:p w14:paraId="3E63A3E2" w14:textId="77777777" w:rsidR="00F463E6" w:rsidRDefault="00B20ED7" w:rsidP="0052295A">
      <w:pPr>
        <w:suppressAutoHyphens w:val="0"/>
        <w:spacing w:before="240" w:after="16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</w:t>
      </w:r>
      <w:r w:rsidR="00F463E6">
        <w:rPr>
          <w:rFonts w:asciiTheme="minorHAnsi" w:hAnsiTheme="minorHAnsi" w:cstheme="minorHAnsi"/>
        </w:rPr>
        <w:t>стовремено</w:t>
      </w:r>
      <w:r w:rsidR="00CB54AA">
        <w:rPr>
          <w:rFonts w:asciiTheme="minorHAnsi" w:hAnsiTheme="minorHAnsi" w:cstheme="minorHAnsi"/>
        </w:rPr>
        <w:t xml:space="preserve">, потенцираме </w:t>
      </w:r>
      <w:r>
        <w:rPr>
          <w:rFonts w:asciiTheme="minorHAnsi" w:hAnsiTheme="minorHAnsi" w:cstheme="minorHAnsi"/>
        </w:rPr>
        <w:t>дека во интерес на безбедноста на граѓани</w:t>
      </w:r>
      <w:r w:rsidR="00CB54AA">
        <w:rPr>
          <w:rFonts w:asciiTheme="minorHAnsi" w:hAnsiTheme="minorHAnsi" w:cstheme="minorHAnsi"/>
        </w:rPr>
        <w:t>те</w:t>
      </w:r>
      <w:r>
        <w:rPr>
          <w:rFonts w:asciiTheme="minorHAnsi" w:hAnsiTheme="minorHAnsi" w:cstheme="minorHAnsi"/>
        </w:rPr>
        <w:t xml:space="preserve"> на  целата држава, чиј што здравствен систем во целост е мобилизиран</w:t>
      </w:r>
      <w:r w:rsidR="00CB54A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со цел да се намалат штетните последици од </w:t>
      </w:r>
      <w:r w:rsidR="001F1470">
        <w:rPr>
          <w:rFonts w:asciiTheme="minorHAnsi" w:hAnsiTheme="minorHAnsi" w:cstheme="minorHAnsi"/>
        </w:rPr>
        <w:t>Корона</w:t>
      </w:r>
      <w:r>
        <w:rPr>
          <w:rFonts w:asciiTheme="minorHAnsi" w:hAnsiTheme="minorHAnsi" w:cstheme="minorHAnsi"/>
        </w:rPr>
        <w:t xml:space="preserve">вирусот </w:t>
      </w:r>
      <w:r w:rsidR="00DE32B0">
        <w:rPr>
          <w:rFonts w:asciiTheme="minorHAnsi" w:hAnsiTheme="minorHAnsi" w:cstheme="minorHAnsi"/>
        </w:rPr>
        <w:t>„</w:t>
      </w:r>
      <w:proofErr w:type="spellStart"/>
      <w:r w:rsidRPr="001F1470">
        <w:rPr>
          <w:rFonts w:asciiTheme="minorHAnsi" w:hAnsiTheme="minorHAnsi" w:cstheme="minorHAnsi"/>
          <w:b/>
          <w:color w:val="0070C0"/>
          <w:szCs w:val="26"/>
          <w:lang w:val="en-US"/>
        </w:rPr>
        <w:t>Covid</w:t>
      </w:r>
      <w:proofErr w:type="spellEnd"/>
      <w:r w:rsidRPr="001F1470">
        <w:rPr>
          <w:rFonts w:asciiTheme="minorHAnsi" w:hAnsiTheme="minorHAnsi" w:cstheme="minorHAnsi"/>
          <w:b/>
          <w:color w:val="0070C0"/>
          <w:szCs w:val="26"/>
          <w:lang w:val="en-US"/>
        </w:rPr>
        <w:t xml:space="preserve"> </w:t>
      </w:r>
      <w:r w:rsidRPr="001F1470">
        <w:rPr>
          <w:rFonts w:asciiTheme="minorHAnsi" w:hAnsiTheme="minorHAnsi" w:cstheme="minorHAnsi"/>
          <w:b/>
          <w:color w:val="0070C0"/>
          <w:szCs w:val="26"/>
        </w:rPr>
        <w:t>– 19</w:t>
      </w:r>
      <w:r w:rsidR="00DE32B0">
        <w:rPr>
          <w:rFonts w:asciiTheme="minorHAnsi" w:hAnsiTheme="minorHAnsi" w:cstheme="minorHAnsi"/>
          <w:b/>
          <w:color w:val="0070C0"/>
          <w:sz w:val="26"/>
          <w:szCs w:val="26"/>
        </w:rPr>
        <w:t>“</w:t>
      </w:r>
      <w:r w:rsidR="00CB54AA">
        <w:rPr>
          <w:rFonts w:asciiTheme="minorHAnsi" w:hAnsiTheme="minorHAnsi" w:cstheme="minorHAnsi"/>
          <w:b/>
          <w:color w:val="0070C0"/>
          <w:sz w:val="26"/>
          <w:szCs w:val="26"/>
        </w:rPr>
        <w:t>,</w:t>
      </w:r>
      <w:r w:rsidR="00F463E6">
        <w:rPr>
          <w:rFonts w:asciiTheme="minorHAnsi" w:hAnsiTheme="minorHAnsi" w:cstheme="minorHAnsi"/>
        </w:rPr>
        <w:t xml:space="preserve"> </w:t>
      </w:r>
      <w:r w:rsidR="00CB54AA">
        <w:rPr>
          <w:rFonts w:asciiTheme="minorHAnsi" w:hAnsiTheme="minorHAnsi" w:cstheme="minorHAnsi"/>
        </w:rPr>
        <w:t xml:space="preserve">е </w:t>
      </w:r>
      <w:r w:rsidR="0052295A">
        <w:rPr>
          <w:rFonts w:asciiTheme="minorHAnsi" w:hAnsiTheme="minorHAnsi" w:cstheme="minorHAnsi"/>
        </w:rPr>
        <w:t>да се минимизира непотребниот контак</w:t>
      </w:r>
      <w:r w:rsidR="00593964">
        <w:rPr>
          <w:rFonts w:asciiTheme="minorHAnsi" w:hAnsiTheme="minorHAnsi" w:cstheme="minorHAnsi"/>
        </w:rPr>
        <w:t>т</w:t>
      </w:r>
      <w:r w:rsidR="0052295A">
        <w:rPr>
          <w:rFonts w:asciiTheme="minorHAnsi" w:hAnsiTheme="minorHAnsi" w:cstheme="minorHAnsi"/>
        </w:rPr>
        <w:t xml:space="preserve"> ме</w:t>
      </w:r>
      <w:r w:rsidR="00F463E6">
        <w:rPr>
          <w:rFonts w:asciiTheme="minorHAnsi" w:hAnsiTheme="minorHAnsi" w:cstheme="minorHAnsi"/>
        </w:rPr>
        <w:t>ѓ</w:t>
      </w:r>
      <w:r w:rsidR="0052295A">
        <w:rPr>
          <w:rFonts w:asciiTheme="minorHAnsi" w:hAnsiTheme="minorHAnsi" w:cstheme="minorHAnsi"/>
        </w:rPr>
        <w:t>у матичните</w:t>
      </w:r>
      <w:r w:rsidR="00F463E6">
        <w:rPr>
          <w:rFonts w:asciiTheme="minorHAnsi" w:hAnsiTheme="minorHAnsi" w:cstheme="minorHAnsi"/>
        </w:rPr>
        <w:t xml:space="preserve"> лекари </w:t>
      </w:r>
      <w:r w:rsidR="0052295A">
        <w:rPr>
          <w:rFonts w:asciiTheme="minorHAnsi" w:hAnsiTheme="minorHAnsi" w:cstheme="minorHAnsi"/>
        </w:rPr>
        <w:t>и пациентите</w:t>
      </w:r>
      <w:r w:rsidR="00DE32B0">
        <w:rPr>
          <w:rFonts w:asciiTheme="minorHAnsi" w:hAnsiTheme="minorHAnsi" w:cstheme="minorHAnsi"/>
        </w:rPr>
        <w:t>,</w:t>
      </w:r>
      <w:r w:rsidR="00CB54AA">
        <w:rPr>
          <w:rFonts w:asciiTheme="minorHAnsi" w:hAnsiTheme="minorHAnsi" w:cstheme="minorHAnsi"/>
        </w:rPr>
        <w:t xml:space="preserve"> кои треба да се обраќаат на лекар само кога тоа е навистина неопходно.</w:t>
      </w:r>
    </w:p>
    <w:p w14:paraId="0F92E62D" w14:textId="77777777" w:rsidR="00586318" w:rsidRDefault="00586318" w:rsidP="0052295A">
      <w:pPr>
        <w:suppressAutoHyphens w:val="0"/>
        <w:spacing w:before="240" w:after="16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 цел да бидеме сите на висина на задачата во овие сериозни моменти и колку е можно побезболно да ја надминеме оваа загрижувачка</w:t>
      </w:r>
      <w:r w:rsidR="00DE32B0">
        <w:rPr>
          <w:rFonts w:asciiTheme="minorHAnsi" w:hAnsiTheme="minorHAnsi" w:cstheme="minorHAnsi"/>
        </w:rPr>
        <w:t xml:space="preserve"> состојба,</w:t>
      </w:r>
      <w:r>
        <w:rPr>
          <w:rFonts w:asciiTheme="minorHAnsi" w:hAnsiTheme="minorHAnsi" w:cstheme="minorHAnsi"/>
        </w:rPr>
        <w:t xml:space="preserve"> за осигурениците, матичните лекари и аптеките ги донесуваме</w:t>
      </w:r>
      <w:r w:rsidR="00015DBD">
        <w:rPr>
          <w:rFonts w:asciiTheme="minorHAnsi" w:hAnsiTheme="minorHAnsi" w:cstheme="minorHAnsi"/>
        </w:rPr>
        <w:t xml:space="preserve">, меѓу другите, </w:t>
      </w:r>
      <w:r>
        <w:rPr>
          <w:rFonts w:asciiTheme="minorHAnsi" w:hAnsiTheme="minorHAnsi" w:cstheme="minorHAnsi"/>
        </w:rPr>
        <w:t>след</w:t>
      </w:r>
      <w:r w:rsidR="00DE32B0">
        <w:rPr>
          <w:rFonts w:asciiTheme="minorHAnsi" w:hAnsiTheme="minorHAnsi" w:cstheme="minorHAnsi"/>
        </w:rPr>
        <w:t>ниве мерки:</w:t>
      </w:r>
    </w:p>
    <w:p w14:paraId="1195145B" w14:textId="77777777" w:rsidR="00090DA0" w:rsidRDefault="00090DA0" w:rsidP="00F463E6">
      <w:pPr>
        <w:suppressAutoHyphens w:val="0"/>
        <w:spacing w:after="160" w:line="360" w:lineRule="atLeast"/>
        <w:rPr>
          <w:rFonts w:asciiTheme="minorHAnsi" w:hAnsiTheme="minorHAnsi" w:cstheme="minorHAnsi"/>
          <w:b/>
          <w:u w:val="single"/>
        </w:rPr>
      </w:pPr>
    </w:p>
    <w:p w14:paraId="1F3AAFE4" w14:textId="77777777" w:rsidR="00090DA0" w:rsidRDefault="00090DA0" w:rsidP="00F463E6">
      <w:pPr>
        <w:suppressAutoHyphens w:val="0"/>
        <w:spacing w:after="160" w:line="360" w:lineRule="atLeast"/>
        <w:rPr>
          <w:rFonts w:asciiTheme="minorHAnsi" w:hAnsiTheme="minorHAnsi" w:cstheme="minorHAnsi"/>
          <w:b/>
          <w:u w:val="single"/>
        </w:rPr>
      </w:pPr>
    </w:p>
    <w:p w14:paraId="297A8696" w14:textId="77777777" w:rsidR="00593964" w:rsidRPr="00593964" w:rsidRDefault="00593964" w:rsidP="00F463E6">
      <w:pPr>
        <w:suppressAutoHyphens w:val="0"/>
        <w:spacing w:after="160" w:line="360" w:lineRule="atLeast"/>
        <w:rPr>
          <w:rFonts w:asciiTheme="minorHAnsi" w:hAnsiTheme="minorHAnsi" w:cstheme="minorHAnsi"/>
          <w:b/>
          <w:u w:val="single"/>
        </w:rPr>
      </w:pPr>
      <w:r w:rsidRPr="00593964">
        <w:rPr>
          <w:rFonts w:asciiTheme="minorHAnsi" w:hAnsiTheme="minorHAnsi" w:cstheme="minorHAnsi"/>
          <w:b/>
          <w:u w:val="single"/>
        </w:rPr>
        <w:lastRenderedPageBreak/>
        <w:t>За осигурениците</w:t>
      </w:r>
      <w:r>
        <w:rPr>
          <w:rFonts w:asciiTheme="minorHAnsi" w:hAnsiTheme="minorHAnsi" w:cstheme="minorHAnsi"/>
          <w:b/>
          <w:u w:val="single"/>
        </w:rPr>
        <w:t>:</w:t>
      </w:r>
    </w:p>
    <w:p w14:paraId="5C89EA47" w14:textId="77777777" w:rsidR="00F463E6" w:rsidRPr="00F463E6" w:rsidRDefault="00F463E6" w:rsidP="00F463E6">
      <w:pPr>
        <w:suppressAutoHyphens w:val="0"/>
        <w:spacing w:after="16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</w:t>
      </w:r>
      <w:r w:rsidR="0052295A" w:rsidRPr="00F463E6">
        <w:rPr>
          <w:rFonts w:asciiTheme="minorHAnsi" w:hAnsiTheme="minorHAnsi" w:cstheme="minorHAnsi"/>
        </w:rPr>
        <w:t xml:space="preserve">ациентите ќе можат да ги добијат потребните здравствени услуги и преку телефон, </w:t>
      </w:r>
      <w:r w:rsidRPr="00F463E6">
        <w:rPr>
          <w:rFonts w:asciiTheme="minorHAnsi" w:hAnsiTheme="minorHAnsi" w:cstheme="minorHAnsi"/>
        </w:rPr>
        <w:t xml:space="preserve">така што </w:t>
      </w:r>
      <w:r w:rsidR="00593964">
        <w:rPr>
          <w:rFonts w:asciiTheme="minorHAnsi" w:hAnsiTheme="minorHAnsi" w:cstheme="minorHAnsi"/>
        </w:rPr>
        <w:t>о</w:t>
      </w:r>
      <w:r w:rsidRPr="00F463E6">
        <w:rPr>
          <w:rFonts w:asciiTheme="minorHAnsi" w:hAnsiTheme="minorHAnsi" w:cstheme="minorHAnsi"/>
        </w:rPr>
        <w:t xml:space="preserve">сигуреното лице нема </w:t>
      </w:r>
      <w:r w:rsidR="00586318">
        <w:rPr>
          <w:rFonts w:asciiTheme="minorHAnsi" w:hAnsiTheme="minorHAnsi" w:cstheme="minorHAnsi"/>
        </w:rPr>
        <w:t xml:space="preserve"> да има потреба да доаѓа во ФЗО за отво</w:t>
      </w:r>
      <w:r w:rsidRPr="00F463E6">
        <w:rPr>
          <w:rFonts w:asciiTheme="minorHAnsi" w:hAnsiTheme="minorHAnsi" w:cstheme="minorHAnsi"/>
        </w:rPr>
        <w:t>рање на ново боледување, ниту за продолжување на боледување</w:t>
      </w:r>
      <w:r w:rsidR="00586318">
        <w:rPr>
          <w:rFonts w:asciiTheme="minorHAnsi" w:hAnsiTheme="minorHAnsi" w:cstheme="minorHAnsi"/>
        </w:rPr>
        <w:t>то</w:t>
      </w:r>
      <w:r w:rsidRPr="00F463E6">
        <w:rPr>
          <w:rFonts w:asciiTheme="minorHAnsi" w:hAnsiTheme="minorHAnsi" w:cstheme="minorHAnsi"/>
        </w:rPr>
        <w:t xml:space="preserve">, туку треба да се јави телефонски кај матичниот лекар. </w:t>
      </w:r>
    </w:p>
    <w:p w14:paraId="31ED9211" w14:textId="77777777" w:rsidR="00F463E6" w:rsidRPr="00593964" w:rsidRDefault="00F463E6" w:rsidP="00593964">
      <w:pPr>
        <w:suppressAutoHyphens w:val="0"/>
        <w:spacing w:after="160" w:line="360" w:lineRule="atLeast"/>
        <w:rPr>
          <w:rFonts w:asciiTheme="minorHAnsi" w:hAnsiTheme="minorHAnsi" w:cstheme="minorHAnsi"/>
        </w:rPr>
      </w:pPr>
      <w:r w:rsidRPr="00593964">
        <w:rPr>
          <w:rFonts w:asciiTheme="minorHAnsi" w:hAnsiTheme="minorHAnsi" w:cstheme="minorHAnsi"/>
        </w:rPr>
        <w:t>Матичниот лекар може да издаде боледување до 14 дена (наместо до 7 дена) без да се придржува на Критериумите за дијагностички постапки и оцена на привремена спреченост за работа поради болест и повреда. Боледувања за респираторни заболувања (</w:t>
      </w:r>
      <w:r w:rsidRPr="00593964">
        <w:rPr>
          <w:rFonts w:asciiTheme="minorHAnsi" w:hAnsiTheme="minorHAnsi" w:cstheme="minorHAnsi"/>
          <w:lang w:val="en-US"/>
        </w:rPr>
        <w:t>J</w:t>
      </w:r>
      <w:r w:rsidRPr="00593964">
        <w:rPr>
          <w:rFonts w:asciiTheme="minorHAnsi" w:hAnsiTheme="minorHAnsi" w:cstheme="minorHAnsi"/>
        </w:rPr>
        <w:t>ОО-99) матичниот лекар ќе може да ги отвори – продолжи и по истекот на 14 дена, односно, до завршување на мерките за спречување на зараза</w:t>
      </w:r>
      <w:r w:rsidR="00DE32B0">
        <w:rPr>
          <w:rFonts w:asciiTheme="minorHAnsi" w:hAnsiTheme="minorHAnsi" w:cstheme="minorHAnsi"/>
        </w:rPr>
        <w:t>та</w:t>
      </w:r>
      <w:r w:rsidRPr="00593964">
        <w:rPr>
          <w:rFonts w:asciiTheme="minorHAnsi" w:hAnsiTheme="minorHAnsi" w:cstheme="minorHAnsi"/>
        </w:rPr>
        <w:t>.</w:t>
      </w:r>
    </w:p>
    <w:p w14:paraId="02095BB7" w14:textId="77777777" w:rsidR="00F463E6" w:rsidRPr="00593964" w:rsidRDefault="00F463E6" w:rsidP="00593964">
      <w:pPr>
        <w:suppressAutoHyphens w:val="0"/>
        <w:spacing w:after="160" w:line="360" w:lineRule="atLeast"/>
        <w:rPr>
          <w:rFonts w:asciiTheme="minorHAnsi" w:hAnsiTheme="minorHAnsi" w:cstheme="minorHAnsi"/>
        </w:rPr>
      </w:pPr>
      <w:r w:rsidRPr="00593964">
        <w:rPr>
          <w:rFonts w:asciiTheme="minorHAnsi" w:hAnsiTheme="minorHAnsi" w:cstheme="minorHAnsi"/>
        </w:rPr>
        <w:t>Кога матичниот лекар поради бол</w:t>
      </w:r>
      <w:r w:rsidR="003A5ADE">
        <w:rPr>
          <w:rFonts w:asciiTheme="minorHAnsi" w:hAnsiTheme="minorHAnsi" w:cstheme="minorHAnsi"/>
        </w:rPr>
        <w:t>ест или изолација не е на работното место</w:t>
      </w:r>
      <w:r w:rsidRPr="00593964">
        <w:rPr>
          <w:rFonts w:asciiTheme="minorHAnsi" w:hAnsiTheme="minorHAnsi" w:cstheme="minorHAnsi"/>
        </w:rPr>
        <w:t>, здравствените услуги ги  пружа лекарот замена. Во случај кога во изолација се наоѓа и лекарот замена, Фондот ќе овозможи без ограничување назначување на втор лекар, а по потреба и друга замена.</w:t>
      </w:r>
    </w:p>
    <w:p w14:paraId="3C101E2C" w14:textId="77777777" w:rsidR="00593964" w:rsidRPr="00593964" w:rsidRDefault="00593964" w:rsidP="00593964">
      <w:pPr>
        <w:spacing w:line="360" w:lineRule="atLeast"/>
        <w:rPr>
          <w:rFonts w:asciiTheme="minorHAnsi" w:hAnsiTheme="minorHAnsi" w:cstheme="minorHAnsi"/>
          <w:b/>
          <w:u w:val="single"/>
        </w:rPr>
      </w:pPr>
      <w:r w:rsidRPr="00593964">
        <w:rPr>
          <w:rFonts w:asciiTheme="minorHAnsi" w:hAnsiTheme="minorHAnsi" w:cstheme="minorHAnsi"/>
          <w:b/>
          <w:u w:val="single"/>
        </w:rPr>
        <w:t xml:space="preserve">Издавање рецепти за лекови на товар на Фондот </w:t>
      </w:r>
    </w:p>
    <w:p w14:paraId="51625BA5" w14:textId="77777777" w:rsidR="00593964" w:rsidRPr="00593964" w:rsidRDefault="00593964" w:rsidP="00593964">
      <w:pPr>
        <w:suppressAutoHyphens w:val="0"/>
        <w:spacing w:after="160" w:line="360" w:lineRule="atLeast"/>
        <w:jc w:val="left"/>
        <w:rPr>
          <w:rFonts w:asciiTheme="minorHAnsi" w:hAnsiTheme="minorHAnsi" w:cstheme="minorHAnsi"/>
        </w:rPr>
      </w:pPr>
      <w:r w:rsidRPr="00593964">
        <w:rPr>
          <w:rFonts w:asciiTheme="minorHAnsi" w:hAnsiTheme="minorHAnsi" w:cstheme="minorHAnsi"/>
        </w:rPr>
        <w:t>Матичниот лекар може да издаде рецепт за хронична терапија и во случај кога препораката од специјалистот/отпусно писмо е постара  од една година.</w:t>
      </w:r>
    </w:p>
    <w:p w14:paraId="4562BBBB" w14:textId="77777777" w:rsidR="00593964" w:rsidRDefault="00593964" w:rsidP="00593964">
      <w:pPr>
        <w:suppressAutoHyphens w:val="0"/>
        <w:spacing w:after="160" w:line="360" w:lineRule="atLeast"/>
        <w:jc w:val="left"/>
        <w:rPr>
          <w:rFonts w:asciiTheme="minorHAnsi" w:hAnsiTheme="minorHAnsi" w:cstheme="minorHAnsi"/>
        </w:rPr>
      </w:pPr>
      <w:r w:rsidRPr="00593964">
        <w:rPr>
          <w:rFonts w:asciiTheme="minorHAnsi" w:hAnsiTheme="minorHAnsi" w:cstheme="minorHAnsi"/>
        </w:rPr>
        <w:t xml:space="preserve">Рецепти за хроничната терапија матичниот лекар да издава за 6 месеци. </w:t>
      </w:r>
    </w:p>
    <w:p w14:paraId="77C8D942" w14:textId="77777777" w:rsidR="00593964" w:rsidRPr="00593964" w:rsidRDefault="00593964" w:rsidP="00015DBD">
      <w:pPr>
        <w:spacing w:line="360" w:lineRule="atLeast"/>
        <w:rPr>
          <w:rFonts w:asciiTheme="minorHAnsi" w:hAnsiTheme="minorHAnsi" w:cstheme="minorHAnsi"/>
          <w:b/>
          <w:u w:val="single"/>
        </w:rPr>
      </w:pPr>
      <w:r w:rsidRPr="00593964">
        <w:rPr>
          <w:rFonts w:asciiTheme="minorHAnsi" w:hAnsiTheme="minorHAnsi" w:cstheme="minorHAnsi"/>
          <w:b/>
          <w:u w:val="single"/>
        </w:rPr>
        <w:t>Здравствени услуги од специјалистичко – консултативна здравствена заштита</w:t>
      </w:r>
      <w:r w:rsidR="00015DBD">
        <w:rPr>
          <w:rFonts w:asciiTheme="minorHAnsi" w:hAnsiTheme="minorHAnsi" w:cstheme="minorHAnsi"/>
          <w:b/>
          <w:u w:val="single"/>
        </w:rPr>
        <w:t xml:space="preserve"> и </w:t>
      </w:r>
      <w:r w:rsidR="00015DBD" w:rsidRPr="00593964">
        <w:rPr>
          <w:rFonts w:asciiTheme="minorHAnsi" w:hAnsiTheme="minorHAnsi" w:cstheme="minorHAnsi"/>
          <w:b/>
          <w:u w:val="single"/>
        </w:rPr>
        <w:t>општа стоматологија</w:t>
      </w:r>
    </w:p>
    <w:p w14:paraId="6F43C17E" w14:textId="77777777" w:rsidR="00593964" w:rsidRDefault="00593964" w:rsidP="00593964">
      <w:pPr>
        <w:suppressAutoHyphens w:val="0"/>
        <w:spacing w:after="160" w:line="360" w:lineRule="atLeast"/>
        <w:rPr>
          <w:rFonts w:asciiTheme="minorHAnsi" w:hAnsiTheme="minorHAnsi" w:cstheme="minorHAnsi"/>
        </w:rPr>
      </w:pPr>
      <w:r w:rsidRPr="00593964">
        <w:rPr>
          <w:rFonts w:asciiTheme="minorHAnsi" w:hAnsiTheme="minorHAnsi" w:cstheme="minorHAnsi"/>
        </w:rPr>
        <w:t xml:space="preserve">Поради спречување на ширење на </w:t>
      </w:r>
      <w:r w:rsidR="00015DBD">
        <w:rPr>
          <w:rFonts w:asciiTheme="minorHAnsi" w:hAnsiTheme="minorHAnsi" w:cstheme="minorHAnsi"/>
        </w:rPr>
        <w:t>К</w:t>
      </w:r>
      <w:r w:rsidRPr="00593964">
        <w:rPr>
          <w:rFonts w:asciiTheme="minorHAnsi" w:hAnsiTheme="minorHAnsi" w:cstheme="minorHAnsi"/>
        </w:rPr>
        <w:t>оронавирусот</w:t>
      </w:r>
      <w:r w:rsidR="003A5ADE">
        <w:rPr>
          <w:rFonts w:asciiTheme="minorHAnsi" w:hAnsiTheme="minorHAnsi" w:cstheme="minorHAnsi"/>
        </w:rPr>
        <w:t xml:space="preserve"> </w:t>
      </w:r>
      <w:r w:rsidRPr="00593964">
        <w:rPr>
          <w:rFonts w:asciiTheme="minorHAnsi" w:hAnsiTheme="minorHAnsi" w:cstheme="minorHAnsi"/>
        </w:rPr>
        <w:t xml:space="preserve">здравствените установи од дејноста </w:t>
      </w:r>
      <w:r w:rsidR="003A5ADE">
        <w:rPr>
          <w:rFonts w:asciiTheme="minorHAnsi" w:hAnsiTheme="minorHAnsi" w:cstheme="minorHAnsi"/>
        </w:rPr>
        <w:t>специјалистичко-</w:t>
      </w:r>
      <w:r w:rsidRPr="00593964">
        <w:rPr>
          <w:rFonts w:asciiTheme="minorHAnsi" w:hAnsiTheme="minorHAnsi" w:cstheme="minorHAnsi"/>
        </w:rPr>
        <w:t xml:space="preserve">консултативна </w:t>
      </w:r>
      <w:r w:rsidR="00015DBD">
        <w:rPr>
          <w:rFonts w:asciiTheme="minorHAnsi" w:hAnsiTheme="minorHAnsi" w:cstheme="minorHAnsi"/>
        </w:rPr>
        <w:t xml:space="preserve">здравствена </w:t>
      </w:r>
      <w:r w:rsidRPr="00593964">
        <w:rPr>
          <w:rFonts w:asciiTheme="minorHAnsi" w:hAnsiTheme="minorHAnsi" w:cstheme="minorHAnsi"/>
        </w:rPr>
        <w:t>заштита</w:t>
      </w:r>
      <w:r w:rsidR="00015DBD">
        <w:rPr>
          <w:rFonts w:asciiTheme="minorHAnsi" w:hAnsiTheme="minorHAnsi" w:cstheme="minorHAnsi"/>
        </w:rPr>
        <w:t xml:space="preserve"> и</w:t>
      </w:r>
      <w:r w:rsidR="00015DBD" w:rsidRPr="00015DBD">
        <w:rPr>
          <w:rFonts w:asciiTheme="minorHAnsi" w:hAnsiTheme="minorHAnsi" w:cstheme="minorHAnsi"/>
        </w:rPr>
        <w:t xml:space="preserve"> </w:t>
      </w:r>
      <w:r w:rsidR="00015DBD" w:rsidRPr="00593964">
        <w:rPr>
          <w:rFonts w:asciiTheme="minorHAnsi" w:hAnsiTheme="minorHAnsi" w:cstheme="minorHAnsi"/>
        </w:rPr>
        <w:t xml:space="preserve">општа </w:t>
      </w:r>
      <w:r w:rsidR="00015DBD">
        <w:rPr>
          <w:rFonts w:asciiTheme="minorHAnsi" w:hAnsiTheme="minorHAnsi" w:cstheme="minorHAnsi"/>
        </w:rPr>
        <w:t>стоматологија треба</w:t>
      </w:r>
      <w:r w:rsidRPr="00593964">
        <w:rPr>
          <w:rFonts w:asciiTheme="minorHAnsi" w:hAnsiTheme="minorHAnsi" w:cstheme="minorHAnsi"/>
        </w:rPr>
        <w:t xml:space="preserve"> да пружаат здравствени услуги само во итни случаи.</w:t>
      </w:r>
    </w:p>
    <w:p w14:paraId="1562FD2E" w14:textId="77777777" w:rsidR="00593964" w:rsidRPr="00593964" w:rsidRDefault="00593964" w:rsidP="00593964">
      <w:pPr>
        <w:spacing w:line="360" w:lineRule="atLeast"/>
        <w:rPr>
          <w:rFonts w:asciiTheme="minorHAnsi" w:hAnsiTheme="minorHAnsi" w:cstheme="minorHAnsi"/>
          <w:b/>
          <w:u w:val="single"/>
        </w:rPr>
      </w:pPr>
      <w:r w:rsidRPr="00593964">
        <w:rPr>
          <w:rFonts w:asciiTheme="minorHAnsi" w:hAnsiTheme="minorHAnsi" w:cstheme="minorHAnsi"/>
          <w:b/>
          <w:u w:val="single"/>
        </w:rPr>
        <w:t>Заверка на ортопедски помагала</w:t>
      </w:r>
    </w:p>
    <w:p w14:paraId="119791AD" w14:textId="77777777" w:rsidR="00593964" w:rsidRPr="00593964" w:rsidRDefault="00593964" w:rsidP="00593964">
      <w:pPr>
        <w:suppressAutoHyphens w:val="0"/>
        <w:spacing w:after="160" w:line="360" w:lineRule="atLeast"/>
        <w:jc w:val="left"/>
        <w:rPr>
          <w:rFonts w:asciiTheme="minorHAnsi" w:hAnsiTheme="minorHAnsi" w:cstheme="minorHAnsi"/>
        </w:rPr>
      </w:pPr>
      <w:r w:rsidRPr="00593964">
        <w:rPr>
          <w:rFonts w:asciiTheme="minorHAnsi" w:hAnsiTheme="minorHAnsi" w:cstheme="minorHAnsi"/>
        </w:rPr>
        <w:t>Издавањето и заверката на ортопедските помагала ќе ја вршат матичните лекари, односно  лекари – специјалисти.</w:t>
      </w:r>
      <w:r w:rsidR="00C15E26">
        <w:rPr>
          <w:rFonts w:asciiTheme="minorHAnsi" w:hAnsiTheme="minorHAnsi" w:cstheme="minorHAnsi"/>
        </w:rPr>
        <w:t xml:space="preserve"> Осигурените лица не треба да доаѓаат во подрачните служби на Фондот за заверка на потврдата. </w:t>
      </w:r>
    </w:p>
    <w:p w14:paraId="7EBC43A7" w14:textId="77777777" w:rsidR="00593964" w:rsidRPr="00593964" w:rsidRDefault="00593964" w:rsidP="00593964">
      <w:pPr>
        <w:spacing w:line="360" w:lineRule="atLeast"/>
        <w:rPr>
          <w:rFonts w:asciiTheme="minorHAnsi" w:hAnsiTheme="minorHAnsi" w:cstheme="minorHAnsi"/>
        </w:rPr>
      </w:pPr>
      <w:r w:rsidRPr="00593964">
        <w:rPr>
          <w:rFonts w:asciiTheme="minorHAnsi" w:hAnsiTheme="minorHAnsi" w:cstheme="minorHAnsi"/>
        </w:rPr>
        <w:t xml:space="preserve">Заверената потврда, Фондот по службена должност, ќе ја доставува по пошта на адреса на живеење на осигуреното лице. </w:t>
      </w:r>
    </w:p>
    <w:p w14:paraId="177C6B83" w14:textId="77777777" w:rsidR="00593964" w:rsidRPr="00593964" w:rsidRDefault="00593964" w:rsidP="00593964">
      <w:pPr>
        <w:spacing w:line="360" w:lineRule="atLeast"/>
        <w:rPr>
          <w:rFonts w:asciiTheme="minorHAnsi" w:hAnsiTheme="minorHAnsi" w:cstheme="minorHAnsi"/>
          <w:b/>
          <w:u w:val="single"/>
        </w:rPr>
      </w:pPr>
      <w:r w:rsidRPr="00593964">
        <w:rPr>
          <w:rFonts w:asciiTheme="minorHAnsi" w:hAnsiTheme="minorHAnsi" w:cstheme="minorHAnsi"/>
          <w:b/>
          <w:u w:val="single"/>
        </w:rPr>
        <w:t xml:space="preserve">Остварување на право на рехабилитација како продолжено болничко лекување </w:t>
      </w:r>
    </w:p>
    <w:p w14:paraId="1B352E39" w14:textId="77777777" w:rsidR="00C15E26" w:rsidRDefault="00593964" w:rsidP="005014AF">
      <w:pPr>
        <w:suppressAutoHyphens w:val="0"/>
        <w:spacing w:after="160" w:line="360" w:lineRule="atLeast"/>
        <w:rPr>
          <w:rFonts w:asciiTheme="minorHAnsi" w:hAnsiTheme="minorHAnsi" w:cstheme="minorHAnsi"/>
        </w:rPr>
      </w:pPr>
      <w:r w:rsidRPr="00593964">
        <w:rPr>
          <w:rFonts w:asciiTheme="minorHAnsi" w:hAnsiTheme="minorHAnsi" w:cstheme="minorHAnsi"/>
          <w:lang w:val="en-US"/>
        </w:rPr>
        <w:t>O</w:t>
      </w:r>
      <w:r w:rsidRPr="00593964">
        <w:rPr>
          <w:rFonts w:asciiTheme="minorHAnsi" w:hAnsiTheme="minorHAnsi" w:cstheme="minorHAnsi"/>
        </w:rPr>
        <w:t xml:space="preserve">сигурениците </w:t>
      </w:r>
      <w:r w:rsidR="005014AF">
        <w:rPr>
          <w:rFonts w:asciiTheme="minorHAnsi" w:hAnsiTheme="minorHAnsi" w:cstheme="minorHAnsi"/>
        </w:rPr>
        <w:t xml:space="preserve">кои </w:t>
      </w:r>
      <w:r w:rsidR="003A5ADE">
        <w:rPr>
          <w:rFonts w:asciiTheme="minorHAnsi" w:hAnsiTheme="minorHAnsi" w:cstheme="minorHAnsi"/>
        </w:rPr>
        <w:t>треба да ги реализираат р</w:t>
      </w:r>
      <w:r w:rsidRPr="00593964">
        <w:rPr>
          <w:rFonts w:asciiTheme="minorHAnsi" w:hAnsiTheme="minorHAnsi" w:cstheme="minorHAnsi"/>
        </w:rPr>
        <w:t xml:space="preserve">ешенијата </w:t>
      </w:r>
      <w:r w:rsidR="00C07779">
        <w:rPr>
          <w:rFonts w:asciiTheme="minorHAnsi" w:hAnsiTheme="minorHAnsi" w:cstheme="minorHAnsi"/>
        </w:rPr>
        <w:t xml:space="preserve">(кои се со важност од два месеци) </w:t>
      </w:r>
      <w:r w:rsidRPr="00593964">
        <w:rPr>
          <w:rFonts w:asciiTheme="minorHAnsi" w:hAnsiTheme="minorHAnsi" w:cstheme="minorHAnsi"/>
        </w:rPr>
        <w:t>за остварување на право</w:t>
      </w:r>
      <w:r w:rsidR="003A5ADE">
        <w:rPr>
          <w:rFonts w:asciiTheme="minorHAnsi" w:hAnsiTheme="minorHAnsi" w:cstheme="minorHAnsi"/>
        </w:rPr>
        <w:t>то</w:t>
      </w:r>
      <w:r w:rsidRPr="00593964">
        <w:rPr>
          <w:rFonts w:asciiTheme="minorHAnsi" w:hAnsiTheme="minorHAnsi" w:cstheme="minorHAnsi"/>
        </w:rPr>
        <w:t xml:space="preserve"> на </w:t>
      </w:r>
      <w:r w:rsidR="005014AF">
        <w:rPr>
          <w:rFonts w:asciiTheme="minorHAnsi" w:hAnsiTheme="minorHAnsi" w:cstheme="minorHAnsi"/>
        </w:rPr>
        <w:t xml:space="preserve">специјализирана медицинска </w:t>
      </w:r>
      <w:r w:rsidRPr="00593964">
        <w:rPr>
          <w:rFonts w:asciiTheme="minorHAnsi" w:hAnsiTheme="minorHAnsi" w:cstheme="minorHAnsi"/>
        </w:rPr>
        <w:t>рехабилитација</w:t>
      </w:r>
      <w:r w:rsidR="003A5ADE">
        <w:rPr>
          <w:rFonts w:asciiTheme="minorHAnsi" w:hAnsiTheme="minorHAnsi" w:cstheme="minorHAnsi"/>
        </w:rPr>
        <w:t>, ќе мож</w:t>
      </w:r>
      <w:r w:rsidR="005014AF">
        <w:rPr>
          <w:rFonts w:asciiTheme="minorHAnsi" w:hAnsiTheme="minorHAnsi" w:cstheme="minorHAnsi"/>
        </w:rPr>
        <w:t>е да ја продолжат и по престанок на времената мер</w:t>
      </w:r>
      <w:r w:rsidR="003A5ADE">
        <w:rPr>
          <w:rFonts w:asciiTheme="minorHAnsi" w:hAnsiTheme="minorHAnsi" w:cstheme="minorHAnsi"/>
        </w:rPr>
        <w:t>ка</w:t>
      </w:r>
      <w:r w:rsidR="00C15E26">
        <w:rPr>
          <w:rFonts w:asciiTheme="minorHAnsi" w:hAnsiTheme="minorHAnsi" w:cstheme="minorHAnsi"/>
        </w:rPr>
        <w:t xml:space="preserve">. </w:t>
      </w:r>
    </w:p>
    <w:p w14:paraId="623B0BEF" w14:textId="77777777" w:rsidR="005014AF" w:rsidRDefault="00C15E26" w:rsidP="005014AF">
      <w:pPr>
        <w:suppressAutoHyphens w:val="0"/>
        <w:spacing w:after="16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Осигурените лица кои се веќе на рехабилитација, доколку имаат потреба да ја прекинат</w:t>
      </w:r>
      <w:r w:rsidR="003A5AD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истата може да се продолжи </w:t>
      </w:r>
      <w:r w:rsidR="003A5ADE">
        <w:rPr>
          <w:rFonts w:asciiTheme="minorHAnsi" w:hAnsiTheme="minorHAnsi" w:cstheme="minorHAnsi"/>
        </w:rPr>
        <w:t xml:space="preserve">за толку </w:t>
      </w:r>
      <w:r w:rsidR="005014AF">
        <w:rPr>
          <w:rFonts w:asciiTheme="minorHAnsi" w:hAnsiTheme="minorHAnsi" w:cstheme="minorHAnsi"/>
        </w:rPr>
        <w:t>денови колку што преостанале согласно деновите одобрени во решението.</w:t>
      </w:r>
    </w:p>
    <w:p w14:paraId="0E45B7C1" w14:textId="77777777" w:rsidR="00593964" w:rsidRDefault="00593964" w:rsidP="005014AF">
      <w:pPr>
        <w:suppressAutoHyphens w:val="0"/>
        <w:spacing w:after="16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Ако </w:t>
      </w:r>
      <w:r w:rsidR="005014AF">
        <w:rPr>
          <w:rFonts w:asciiTheme="minorHAnsi" w:hAnsiTheme="minorHAnsi" w:cstheme="minorHAnsi"/>
        </w:rPr>
        <w:t xml:space="preserve">осигуреното лице ја прекине </w:t>
      </w:r>
      <w:r>
        <w:rPr>
          <w:rFonts w:asciiTheme="minorHAnsi" w:hAnsiTheme="minorHAnsi" w:cstheme="minorHAnsi"/>
        </w:rPr>
        <w:t xml:space="preserve">специјализираната медицинска </w:t>
      </w:r>
      <w:r w:rsidR="00C07779">
        <w:rPr>
          <w:rFonts w:asciiTheme="minorHAnsi" w:hAnsiTheme="minorHAnsi" w:cstheme="minorHAnsi"/>
        </w:rPr>
        <w:t xml:space="preserve">рехабилитација </w:t>
      </w:r>
      <w:r>
        <w:rPr>
          <w:rFonts w:asciiTheme="minorHAnsi" w:hAnsiTheme="minorHAnsi" w:cstheme="minorHAnsi"/>
        </w:rPr>
        <w:t>ќе има право</w:t>
      </w:r>
      <w:r w:rsidR="005014A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5014AF">
        <w:rPr>
          <w:rFonts w:asciiTheme="minorHAnsi" w:hAnsiTheme="minorHAnsi" w:cstheme="minorHAnsi"/>
        </w:rPr>
        <w:t xml:space="preserve">по завршувањето на времената мерка, да ја продолжи истата за онолку денови колку што преостанале согласно решението. </w:t>
      </w:r>
    </w:p>
    <w:p w14:paraId="23A7181E" w14:textId="77777777" w:rsidR="00017791" w:rsidRPr="00017791" w:rsidRDefault="00017791" w:rsidP="005014AF">
      <w:pPr>
        <w:suppressAutoHyphens w:val="0"/>
        <w:spacing w:after="160" w:line="360" w:lineRule="atLeast"/>
        <w:rPr>
          <w:rFonts w:asciiTheme="minorHAnsi" w:hAnsiTheme="minorHAnsi" w:cstheme="minorHAnsi"/>
          <w:b/>
          <w:u w:val="single"/>
        </w:rPr>
      </w:pPr>
      <w:r w:rsidRPr="00017791">
        <w:rPr>
          <w:rFonts w:asciiTheme="minorHAnsi" w:hAnsiTheme="minorHAnsi" w:cstheme="minorHAnsi"/>
          <w:b/>
          <w:u w:val="single"/>
        </w:rPr>
        <w:t>Напомена</w:t>
      </w:r>
    </w:p>
    <w:p w14:paraId="5C5508CB" w14:textId="77777777" w:rsidR="006934B6" w:rsidRPr="00C56690" w:rsidRDefault="006934B6" w:rsidP="00C56690">
      <w:pPr>
        <w:pStyle w:val="ListParagraph"/>
        <w:numPr>
          <w:ilvl w:val="0"/>
          <w:numId w:val="28"/>
        </w:numPr>
        <w:suppressAutoHyphens w:val="0"/>
        <w:spacing w:after="160" w:line="360" w:lineRule="atLeast"/>
        <w:rPr>
          <w:rStyle w:val="Hyperlink"/>
          <w:rFonts w:asciiTheme="minorHAnsi" w:hAnsiTheme="minorHAnsi" w:cstheme="minorHAnsi"/>
          <w:lang w:val="en-US"/>
        </w:rPr>
      </w:pPr>
      <w:r w:rsidRPr="00C56690">
        <w:rPr>
          <w:rFonts w:asciiTheme="minorHAnsi" w:hAnsiTheme="minorHAnsi" w:cstheme="minorHAnsi"/>
        </w:rPr>
        <w:t xml:space="preserve">Препорака на Фондот за сите осигуреници, во прва инстанца, наместо да дојдат во подрачните </w:t>
      </w:r>
      <w:r w:rsidR="0040056D" w:rsidRPr="00C56690">
        <w:rPr>
          <w:rFonts w:asciiTheme="minorHAnsi" w:hAnsiTheme="minorHAnsi" w:cstheme="minorHAnsi"/>
        </w:rPr>
        <w:t xml:space="preserve">или централната </w:t>
      </w:r>
      <w:r w:rsidRPr="00C56690">
        <w:rPr>
          <w:rFonts w:asciiTheme="minorHAnsi" w:hAnsiTheme="minorHAnsi" w:cstheme="minorHAnsi"/>
        </w:rPr>
        <w:t>служб</w:t>
      </w:r>
      <w:r w:rsidR="0040056D" w:rsidRPr="00C56690">
        <w:rPr>
          <w:rFonts w:asciiTheme="minorHAnsi" w:hAnsiTheme="minorHAnsi" w:cstheme="minorHAnsi"/>
        </w:rPr>
        <w:t>а</w:t>
      </w:r>
      <w:r w:rsidRPr="00C56690">
        <w:rPr>
          <w:rFonts w:asciiTheme="minorHAnsi" w:hAnsiTheme="minorHAnsi" w:cstheme="minorHAnsi"/>
        </w:rPr>
        <w:t xml:space="preserve"> на Фондот, да се обратат по маил за било кои прашања</w:t>
      </w:r>
      <w:r w:rsidR="008F43DB" w:rsidRPr="00C56690">
        <w:rPr>
          <w:rFonts w:asciiTheme="minorHAnsi" w:hAnsiTheme="minorHAnsi" w:cstheme="minorHAnsi"/>
        </w:rPr>
        <w:t xml:space="preserve"> на</w:t>
      </w:r>
      <w:r w:rsidRPr="00C56690">
        <w:rPr>
          <w:rFonts w:asciiTheme="minorHAnsi" w:hAnsiTheme="minorHAnsi" w:cstheme="minorHAnsi"/>
        </w:rPr>
        <w:t xml:space="preserve"> </w:t>
      </w:r>
      <w:hyperlink r:id="rId8" w:history="1">
        <w:r w:rsidRPr="00C56690">
          <w:rPr>
            <w:rStyle w:val="Hyperlink"/>
            <w:rFonts w:asciiTheme="minorHAnsi" w:hAnsiTheme="minorHAnsi" w:cstheme="minorHAnsi"/>
            <w:lang w:val="en-US"/>
          </w:rPr>
          <w:t>info@fzo.org.mk</w:t>
        </w:r>
      </w:hyperlink>
      <w:r w:rsidR="008F43DB" w:rsidRPr="00C56690">
        <w:rPr>
          <w:rFonts w:asciiTheme="minorHAnsi" w:hAnsiTheme="minorHAnsi" w:cstheme="minorHAnsi"/>
          <w:lang w:val="en-US"/>
        </w:rPr>
        <w:t>,</w:t>
      </w:r>
      <w:r w:rsidR="008F43DB" w:rsidRPr="00C56690">
        <w:rPr>
          <w:rFonts w:asciiTheme="minorHAnsi" w:hAnsiTheme="minorHAnsi" w:cstheme="minorHAnsi"/>
        </w:rPr>
        <w:t xml:space="preserve"> </w:t>
      </w:r>
      <w:proofErr w:type="spellStart"/>
      <w:r w:rsidR="008F43DB" w:rsidRPr="00C56690">
        <w:rPr>
          <w:rFonts w:asciiTheme="minorHAnsi" w:hAnsiTheme="minorHAnsi" w:cstheme="minorHAnsi"/>
          <w:lang w:val="en-US"/>
        </w:rPr>
        <w:t>како</w:t>
      </w:r>
      <w:proofErr w:type="spellEnd"/>
      <w:r w:rsidR="008F43DB" w:rsidRPr="00C56690">
        <w:rPr>
          <w:rFonts w:asciiTheme="minorHAnsi" w:hAnsiTheme="minorHAnsi" w:cstheme="minorHAnsi"/>
          <w:lang w:val="en-US"/>
        </w:rPr>
        <w:t xml:space="preserve"> и</w:t>
      </w:r>
      <w:r w:rsidR="008F43DB" w:rsidRPr="00C56690">
        <w:rPr>
          <w:rFonts w:asciiTheme="minorHAnsi" w:hAnsiTheme="minorHAnsi" w:cstheme="minorHAnsi"/>
        </w:rPr>
        <w:t xml:space="preserve"> з</w:t>
      </w:r>
      <w:r w:rsidR="00192451" w:rsidRPr="00C56690">
        <w:rPr>
          <w:rFonts w:asciiTheme="minorHAnsi" w:hAnsiTheme="minorHAnsi" w:cstheme="minorHAnsi"/>
        </w:rPr>
        <w:t xml:space="preserve">а прашања поврзани со лекови на </w:t>
      </w:r>
      <w:hyperlink r:id="rId9" w:history="1">
        <w:r w:rsidR="00192451" w:rsidRPr="00C56690">
          <w:rPr>
            <w:rStyle w:val="Hyperlink"/>
            <w:rFonts w:asciiTheme="minorHAnsi" w:hAnsiTheme="minorHAnsi" w:cstheme="minorHAnsi"/>
            <w:lang w:val="en-US"/>
          </w:rPr>
          <w:t>farmacija@fzo.org.mk</w:t>
        </w:r>
      </w:hyperlink>
    </w:p>
    <w:p w14:paraId="453F420A" w14:textId="77777777" w:rsidR="00017791" w:rsidRPr="00090DA0" w:rsidRDefault="00A87DF5" w:rsidP="00C56690">
      <w:pPr>
        <w:pStyle w:val="ListParagraph"/>
        <w:numPr>
          <w:ilvl w:val="0"/>
          <w:numId w:val="28"/>
        </w:numPr>
        <w:suppressAutoHyphens w:val="0"/>
        <w:spacing w:after="160" w:line="360" w:lineRule="atLeast"/>
        <w:rPr>
          <w:rFonts w:asciiTheme="minorHAnsi" w:hAnsiTheme="minorHAnsi" w:cstheme="minorHAnsi"/>
        </w:rPr>
      </w:pPr>
      <w:r w:rsidRPr="00090DA0">
        <w:rPr>
          <w:rStyle w:val="Hyperlink"/>
          <w:rFonts w:asciiTheme="minorHAnsi" w:hAnsiTheme="minorHAnsi" w:cstheme="minorHAnsi"/>
          <w:color w:val="auto"/>
          <w:u w:val="none"/>
        </w:rPr>
        <w:t>П</w:t>
      </w:r>
      <w:r w:rsidR="00017791" w:rsidRPr="00090DA0">
        <w:rPr>
          <w:rStyle w:val="Hyperlink"/>
          <w:rFonts w:asciiTheme="minorHAnsi" w:hAnsiTheme="minorHAnsi" w:cstheme="minorHAnsi"/>
          <w:color w:val="auto"/>
          <w:u w:val="none"/>
        </w:rPr>
        <w:t>равата од здравственото осигурување не застаруваат за 5 години</w:t>
      </w:r>
      <w:r w:rsidRPr="00090DA0">
        <w:rPr>
          <w:rStyle w:val="Hyperlink"/>
          <w:rFonts w:asciiTheme="minorHAnsi" w:hAnsiTheme="minorHAnsi" w:cstheme="minorHAnsi"/>
          <w:color w:val="auto"/>
          <w:u w:val="none"/>
        </w:rPr>
        <w:t>. Поради тоа</w:t>
      </w:r>
      <w:r w:rsidR="00017791" w:rsidRPr="00090DA0">
        <w:rPr>
          <w:rStyle w:val="Hyperlink"/>
          <w:rFonts w:asciiTheme="minorHAnsi" w:hAnsiTheme="minorHAnsi" w:cstheme="minorHAnsi"/>
          <w:color w:val="auto"/>
          <w:u w:val="none"/>
        </w:rPr>
        <w:t xml:space="preserve">  </w:t>
      </w:r>
      <w:r w:rsidRPr="00090DA0">
        <w:rPr>
          <w:rStyle w:val="Hyperlink"/>
          <w:rFonts w:asciiTheme="minorHAnsi" w:hAnsiTheme="minorHAnsi" w:cstheme="minorHAnsi"/>
          <w:color w:val="auto"/>
          <w:u w:val="none"/>
        </w:rPr>
        <w:t>Фондот апелира о</w:t>
      </w:r>
      <w:r w:rsidR="00017791" w:rsidRPr="00090DA0">
        <w:rPr>
          <w:rStyle w:val="Hyperlink"/>
          <w:rFonts w:asciiTheme="minorHAnsi" w:hAnsiTheme="minorHAnsi" w:cstheme="minorHAnsi"/>
          <w:color w:val="auto"/>
          <w:u w:val="none"/>
        </w:rPr>
        <w:t>сигурените лица  за вр</w:t>
      </w:r>
      <w:r w:rsidRPr="00090DA0">
        <w:rPr>
          <w:rStyle w:val="Hyperlink"/>
          <w:rFonts w:asciiTheme="minorHAnsi" w:hAnsiTheme="minorHAnsi" w:cstheme="minorHAnsi"/>
          <w:color w:val="auto"/>
          <w:u w:val="none"/>
        </w:rPr>
        <w:t>еме на важење на мерките не треба да го загрозуваат</w:t>
      </w:r>
      <w:r w:rsidR="00017791" w:rsidRPr="00090DA0">
        <w:rPr>
          <w:rStyle w:val="Hyperlink"/>
          <w:rFonts w:asciiTheme="minorHAnsi" w:hAnsiTheme="minorHAnsi" w:cstheme="minorHAnsi"/>
          <w:color w:val="auto"/>
          <w:u w:val="none"/>
        </w:rPr>
        <w:t xml:space="preserve"> своето здравје како и здравјето на другите граѓани, со доаѓање во просториите на подрачните служби и централната служба на</w:t>
      </w:r>
      <w:r w:rsidR="008F43DB" w:rsidRPr="00090DA0">
        <w:rPr>
          <w:rStyle w:val="Hyperlink"/>
          <w:rFonts w:asciiTheme="minorHAnsi" w:hAnsiTheme="minorHAnsi" w:cstheme="minorHAnsi"/>
          <w:color w:val="auto"/>
          <w:u w:val="none"/>
        </w:rPr>
        <w:t xml:space="preserve"> Фондот. Исклучок претставува регулирање на </w:t>
      </w:r>
      <w:r w:rsidR="00017791" w:rsidRPr="00090DA0">
        <w:rPr>
          <w:rStyle w:val="Hyperlink"/>
          <w:rFonts w:asciiTheme="minorHAnsi" w:hAnsiTheme="minorHAnsi" w:cstheme="minorHAnsi"/>
          <w:color w:val="auto"/>
          <w:u w:val="none"/>
        </w:rPr>
        <w:t>здравственото осигурување,</w:t>
      </w:r>
      <w:r w:rsidR="008F43DB" w:rsidRPr="00090DA0">
        <w:rPr>
          <w:rStyle w:val="Hyperlink"/>
          <w:rFonts w:asciiTheme="minorHAnsi" w:hAnsiTheme="minorHAnsi" w:cstheme="minorHAnsi"/>
          <w:color w:val="auto"/>
          <w:u w:val="none"/>
        </w:rPr>
        <w:t xml:space="preserve"> доколку истото не може да се заврши по електронски пат,</w:t>
      </w:r>
      <w:r w:rsidR="00017791" w:rsidRPr="00090DA0">
        <w:rPr>
          <w:rStyle w:val="Hyperlink"/>
          <w:rFonts w:asciiTheme="minorHAnsi" w:hAnsiTheme="minorHAnsi" w:cstheme="minorHAnsi"/>
          <w:color w:val="auto"/>
          <w:u w:val="none"/>
        </w:rPr>
        <w:t xml:space="preserve"> или кога се работи за итни и неодложни потреби како што е поведување на постапка за лекување во странство</w:t>
      </w:r>
      <w:r w:rsidR="008F43DB" w:rsidRPr="00090DA0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26D561DC" w14:textId="77777777" w:rsidR="006934B6" w:rsidRPr="00C56690" w:rsidRDefault="006934B6" w:rsidP="00C56690">
      <w:pPr>
        <w:pStyle w:val="ListParagraph"/>
        <w:numPr>
          <w:ilvl w:val="0"/>
          <w:numId w:val="28"/>
        </w:numPr>
        <w:suppressAutoHyphens w:val="0"/>
        <w:spacing w:after="160" w:line="360" w:lineRule="atLeast"/>
        <w:rPr>
          <w:rFonts w:asciiTheme="minorHAnsi" w:hAnsiTheme="minorHAnsi" w:cstheme="minorHAnsi"/>
          <w:lang w:val="en-US"/>
        </w:rPr>
      </w:pPr>
      <w:r w:rsidRPr="00C56690">
        <w:rPr>
          <w:rFonts w:asciiTheme="minorHAnsi" w:hAnsiTheme="minorHAnsi" w:cstheme="minorHAnsi"/>
        </w:rPr>
        <w:t>Препорака на Фондот за сите здравствени установи, во прва инстанца, наместо да дојдат во подрачните</w:t>
      </w:r>
      <w:r w:rsidR="0040056D" w:rsidRPr="00C56690">
        <w:rPr>
          <w:rFonts w:asciiTheme="minorHAnsi" w:hAnsiTheme="minorHAnsi" w:cstheme="minorHAnsi"/>
        </w:rPr>
        <w:t xml:space="preserve"> или централната</w:t>
      </w:r>
      <w:r w:rsidRPr="00C56690">
        <w:rPr>
          <w:rFonts w:asciiTheme="minorHAnsi" w:hAnsiTheme="minorHAnsi" w:cstheme="minorHAnsi"/>
        </w:rPr>
        <w:t xml:space="preserve"> служб</w:t>
      </w:r>
      <w:r w:rsidR="0040056D" w:rsidRPr="00C56690">
        <w:rPr>
          <w:rFonts w:asciiTheme="minorHAnsi" w:hAnsiTheme="minorHAnsi" w:cstheme="minorHAnsi"/>
        </w:rPr>
        <w:t>а</w:t>
      </w:r>
      <w:r w:rsidRPr="00C56690">
        <w:rPr>
          <w:rFonts w:asciiTheme="minorHAnsi" w:hAnsiTheme="minorHAnsi" w:cstheme="minorHAnsi"/>
        </w:rPr>
        <w:t xml:space="preserve"> на Фондот, да се обратат по маил за било кои прашања </w:t>
      </w:r>
      <w:r w:rsidR="00C56690">
        <w:rPr>
          <w:rFonts w:asciiTheme="minorHAnsi" w:hAnsiTheme="minorHAnsi" w:cstheme="minorHAnsi"/>
        </w:rPr>
        <w:t xml:space="preserve"> на </w:t>
      </w:r>
      <w:hyperlink r:id="rId10" w:history="1">
        <w:r w:rsidR="0040056D" w:rsidRPr="00C56690">
          <w:rPr>
            <w:rStyle w:val="Hyperlink"/>
            <w:rFonts w:asciiTheme="minorHAnsi" w:hAnsiTheme="minorHAnsi" w:cstheme="minorHAnsi"/>
            <w:lang w:val="en-US"/>
          </w:rPr>
          <w:t>zuinfo@fzo.org.mk</w:t>
        </w:r>
      </w:hyperlink>
      <w:hyperlink r:id="rId11" w:history="1"/>
    </w:p>
    <w:p w14:paraId="631801CC" w14:textId="77777777" w:rsidR="005014AF" w:rsidRPr="00C56690" w:rsidRDefault="003A5ADE" w:rsidP="00C56690">
      <w:pPr>
        <w:suppressAutoHyphens w:val="0"/>
        <w:spacing w:after="160" w:line="360" w:lineRule="atLeast"/>
        <w:ind w:left="360"/>
        <w:rPr>
          <w:rFonts w:asciiTheme="minorHAnsi" w:hAnsiTheme="minorHAnsi" w:cstheme="minorHAnsi"/>
        </w:rPr>
      </w:pPr>
      <w:r w:rsidRPr="00C56690">
        <w:rPr>
          <w:rFonts w:asciiTheme="minorHAnsi" w:hAnsiTheme="minorHAnsi" w:cstheme="minorHAnsi"/>
        </w:rPr>
        <w:t>Во прилог на ова с</w:t>
      </w:r>
      <w:r w:rsidR="005014AF" w:rsidRPr="00C56690">
        <w:rPr>
          <w:rFonts w:asciiTheme="minorHAnsi" w:hAnsiTheme="minorHAnsi" w:cstheme="minorHAnsi"/>
        </w:rPr>
        <w:t xml:space="preserve">оопштение е и Одлуката на Управниот Одбор на Фондот за здравствено осигурување каде сите мерки се детално објаснети. </w:t>
      </w:r>
    </w:p>
    <w:p w14:paraId="2B09D6E3" w14:textId="77777777" w:rsidR="005014AF" w:rsidRDefault="005014AF" w:rsidP="005014AF">
      <w:pPr>
        <w:suppressAutoHyphens w:val="0"/>
        <w:spacing w:after="160" w:line="360" w:lineRule="atLeast"/>
        <w:rPr>
          <w:rFonts w:asciiTheme="minorHAnsi" w:hAnsiTheme="minorHAnsi" w:cstheme="minorHAnsi"/>
        </w:rPr>
      </w:pPr>
    </w:p>
    <w:sectPr w:rsidR="005014AF" w:rsidSect="0033668F">
      <w:headerReference w:type="default" r:id="rId12"/>
      <w:footerReference w:type="default" r:id="rId13"/>
      <w:type w:val="continuous"/>
      <w:pgSz w:w="11906" w:h="16838" w:code="9"/>
      <w:pgMar w:top="2520" w:right="1440" w:bottom="108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AF88" w14:textId="77777777" w:rsidR="005F1F08" w:rsidRDefault="005F1F08" w:rsidP="00DC5C24">
      <w:r>
        <w:separator/>
      </w:r>
    </w:p>
  </w:endnote>
  <w:endnote w:type="continuationSeparator" w:id="0">
    <w:p w14:paraId="504E6661" w14:textId="77777777" w:rsidR="005F1F08" w:rsidRDefault="005F1F0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1B25" w14:textId="77777777" w:rsidR="00C016C3" w:rsidRPr="000F2E5D" w:rsidRDefault="00C016C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5D33D28" wp14:editId="03DE0293">
              <wp:simplePos x="0" y="0"/>
              <wp:positionH relativeFrom="column">
                <wp:posOffset>3099435</wp:posOffset>
              </wp:positionH>
              <wp:positionV relativeFrom="paragraph">
                <wp:posOffset>-463550</wp:posOffset>
              </wp:positionV>
              <wp:extent cx="2161540" cy="35814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154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4E54E" w14:textId="77777777" w:rsidR="00C016C3" w:rsidRDefault="00C016C3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6A1DAC90" w14:textId="77777777" w:rsidR="00C016C3" w:rsidRPr="008C17AE" w:rsidRDefault="00C016C3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33D2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244.05pt;margin-top:-36.5pt;width:170.2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" filled="f" stroked="f" strokeweight=".5pt">
              <v:textbox>
                <w:txbxContent>
                  <w:p w14:paraId="2C44E54E" w14:textId="77777777" w:rsidR="00C016C3" w:rsidRDefault="00C016C3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6A1DAC90" w14:textId="77777777" w:rsidR="00C016C3" w:rsidRPr="008C17AE" w:rsidRDefault="00C016C3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715691C" wp14:editId="0B6E61B8">
              <wp:simplePos x="0" y="0"/>
              <wp:positionH relativeFrom="column">
                <wp:posOffset>-374015</wp:posOffset>
              </wp:positionH>
              <wp:positionV relativeFrom="paragraph">
                <wp:posOffset>-457835</wp:posOffset>
              </wp:positionV>
              <wp:extent cx="340233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33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4D1387" w14:textId="77777777" w:rsidR="00C016C3" w:rsidRPr="008C17AE" w:rsidRDefault="00C016C3" w:rsidP="00BE7B9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01F2F3F2" w14:textId="77777777" w:rsidR="00C016C3" w:rsidRPr="008C17AE" w:rsidRDefault="00C016C3" w:rsidP="00BE7B9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60852C7B" w14:textId="77777777" w:rsidR="00C016C3" w:rsidRPr="00CD3EBE" w:rsidRDefault="00C016C3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15691C" id="Text Box 52" o:spid="_x0000_s1028" type="#_x0000_t202" style="position:absolute;left:0;text-align:left;margin-left:-29.45pt;margin-top:-36.05pt;width:267.9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" filled="f" stroked="f" strokeweight=".5pt">
              <v:textbox>
                <w:txbxContent>
                  <w:p w14:paraId="224D1387" w14:textId="77777777" w:rsidR="00C016C3" w:rsidRPr="008C17AE" w:rsidRDefault="00C016C3" w:rsidP="00BE7B9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01F2F3F2" w14:textId="77777777" w:rsidR="00C016C3" w:rsidRPr="008C17AE" w:rsidRDefault="00C016C3" w:rsidP="00BE7B9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14:paraId="60852C7B" w14:textId="77777777" w:rsidR="00C016C3" w:rsidRPr="00CD3EBE" w:rsidRDefault="00C016C3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4A77DC7" wp14:editId="4890FC08">
              <wp:simplePos x="0" y="0"/>
              <wp:positionH relativeFrom="column">
                <wp:posOffset>4792980</wp:posOffset>
              </wp:positionH>
              <wp:positionV relativeFrom="paragraph">
                <wp:posOffset>-466090</wp:posOffset>
              </wp:positionV>
              <wp:extent cx="1677670" cy="60198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619887" w14:textId="77777777" w:rsidR="00C016C3" w:rsidRDefault="00C016C3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                        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5D252B76" w14:textId="77777777" w:rsidR="00C016C3" w:rsidRDefault="00C016C3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76014573" w14:textId="77777777" w:rsidR="00C016C3" w:rsidRPr="008C17AE" w:rsidRDefault="00C016C3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29D24916" w14:textId="77777777" w:rsidR="00C016C3" w:rsidRPr="008C17AE" w:rsidRDefault="00C016C3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A77DC7" id="Text Box 54" o:spid="_x0000_s1029" type="#_x0000_t202" style="position:absolute;left:0;text-align:left;margin-left:377.4pt;margin-top:-36.7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" filled="f" stroked="f" strokeweight=".5pt">
              <v:textbox>
                <w:txbxContent>
                  <w:p w14:paraId="0A619887" w14:textId="77777777" w:rsidR="00C016C3" w:rsidRDefault="00C016C3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                        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5D252B76" w14:textId="77777777" w:rsidR="00C016C3" w:rsidRDefault="00C016C3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76014573" w14:textId="77777777" w:rsidR="00C016C3" w:rsidRPr="008C17AE" w:rsidRDefault="00C016C3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29D24916" w14:textId="77777777" w:rsidR="00C016C3" w:rsidRPr="008C17AE" w:rsidRDefault="00C016C3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D219658" wp14:editId="0C91AD33">
              <wp:simplePos x="0" y="0"/>
              <wp:positionH relativeFrom="column">
                <wp:posOffset>-455296</wp:posOffset>
              </wp:positionH>
              <wp:positionV relativeFrom="paragraph">
                <wp:posOffset>-469265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A70F8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B96AC" w14:textId="77777777" w:rsidR="005F1F08" w:rsidRDefault="005F1F08" w:rsidP="00DC5C24">
      <w:r>
        <w:separator/>
      </w:r>
    </w:p>
  </w:footnote>
  <w:footnote w:type="continuationSeparator" w:id="0">
    <w:p w14:paraId="25944F33" w14:textId="77777777" w:rsidR="005F1F08" w:rsidRDefault="005F1F0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94BC2" w14:textId="77777777" w:rsidR="00C016C3" w:rsidRDefault="00C016C3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5104" behindDoc="0" locked="0" layoutInCell="1" allowOverlap="1" wp14:anchorId="6807C608" wp14:editId="0D451619">
          <wp:simplePos x="0" y="0"/>
          <wp:positionH relativeFrom="column">
            <wp:posOffset>2393950</wp:posOffset>
          </wp:positionH>
          <wp:positionV relativeFrom="paragraph">
            <wp:posOffset>-171450</wp:posOffset>
          </wp:positionV>
          <wp:extent cx="978535" cy="81960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819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FC0AA5" w14:textId="77777777" w:rsidR="00C016C3" w:rsidRDefault="00C016C3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2E6D73DB" wp14:editId="380269EE">
              <wp:simplePos x="0" y="0"/>
              <wp:positionH relativeFrom="column">
                <wp:posOffset>3554095</wp:posOffset>
              </wp:positionH>
              <wp:positionV relativeFrom="paragraph">
                <wp:posOffset>109219</wp:posOffset>
              </wp:positionV>
              <wp:extent cx="1822450" cy="0"/>
              <wp:effectExtent l="0" t="0" r="635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EDD416" id="Straight Connector 6" o:spid="_x0000_s1026" style="position:absolute;flip:x 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" strokecolor="#c0000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87936" behindDoc="0" locked="0" layoutInCell="1" allowOverlap="1" wp14:anchorId="4FA6B357" wp14:editId="493AEF51">
              <wp:simplePos x="0" y="0"/>
              <wp:positionH relativeFrom="column">
                <wp:posOffset>388620</wp:posOffset>
              </wp:positionH>
              <wp:positionV relativeFrom="paragraph">
                <wp:posOffset>101599</wp:posOffset>
              </wp:positionV>
              <wp:extent cx="1822450" cy="0"/>
              <wp:effectExtent l="0" t="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774662" id="Straight Connector 3" o:spid="_x0000_s1026" style="position:absolute;flip:x 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" strokecolor="#c0000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74FBC0AD" wp14:editId="791BAD46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417D" w14:textId="77777777" w:rsidR="00C016C3" w:rsidRPr="00C27DD7" w:rsidRDefault="00C016C3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77132895" w14:textId="77777777" w:rsidR="00C016C3" w:rsidRPr="00AE126C" w:rsidRDefault="00C016C3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FBC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14:paraId="4BAE417D" w14:textId="77777777" w:rsidR="00C016C3" w:rsidRPr="00C27DD7" w:rsidRDefault="00C016C3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77132895" w14:textId="77777777" w:rsidR="00C016C3" w:rsidRPr="00AE126C" w:rsidRDefault="00C016C3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softHyphen/>
    </w:r>
    <w:r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0645E"/>
    <w:multiLevelType w:val="hybridMultilevel"/>
    <w:tmpl w:val="B7A47D7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E2F03"/>
    <w:multiLevelType w:val="hybridMultilevel"/>
    <w:tmpl w:val="F8E626B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911EB"/>
    <w:multiLevelType w:val="hybridMultilevel"/>
    <w:tmpl w:val="450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B51BD"/>
    <w:multiLevelType w:val="hybridMultilevel"/>
    <w:tmpl w:val="3A261D0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E3C61"/>
    <w:multiLevelType w:val="hybridMultilevel"/>
    <w:tmpl w:val="47C4B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1E4D09"/>
    <w:multiLevelType w:val="hybridMultilevel"/>
    <w:tmpl w:val="76CC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14420"/>
    <w:multiLevelType w:val="hybridMultilevel"/>
    <w:tmpl w:val="903847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E5AF9"/>
    <w:multiLevelType w:val="hybridMultilevel"/>
    <w:tmpl w:val="D0AA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3C93"/>
    <w:multiLevelType w:val="hybridMultilevel"/>
    <w:tmpl w:val="79D2D65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A2AC9"/>
    <w:multiLevelType w:val="hybridMultilevel"/>
    <w:tmpl w:val="715C70DA"/>
    <w:lvl w:ilvl="0" w:tplc="E2AED1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B4C84"/>
    <w:multiLevelType w:val="hybridMultilevel"/>
    <w:tmpl w:val="36E08E8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527C05"/>
    <w:multiLevelType w:val="hybridMultilevel"/>
    <w:tmpl w:val="3F54D6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453D7"/>
    <w:multiLevelType w:val="hybridMultilevel"/>
    <w:tmpl w:val="D8A82846"/>
    <w:lvl w:ilvl="0" w:tplc="57BAF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206B9"/>
    <w:multiLevelType w:val="hybridMultilevel"/>
    <w:tmpl w:val="8292A3DA"/>
    <w:lvl w:ilvl="0" w:tplc="AC18A064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760" w:hanging="360"/>
      </w:pPr>
    </w:lvl>
    <w:lvl w:ilvl="2" w:tplc="042F001B" w:tentative="1">
      <w:start w:val="1"/>
      <w:numFmt w:val="lowerRoman"/>
      <w:lvlText w:val="%3."/>
      <w:lvlJc w:val="right"/>
      <w:pPr>
        <w:ind w:left="2480" w:hanging="180"/>
      </w:pPr>
    </w:lvl>
    <w:lvl w:ilvl="3" w:tplc="042F000F" w:tentative="1">
      <w:start w:val="1"/>
      <w:numFmt w:val="decimal"/>
      <w:lvlText w:val="%4."/>
      <w:lvlJc w:val="left"/>
      <w:pPr>
        <w:ind w:left="3200" w:hanging="360"/>
      </w:pPr>
    </w:lvl>
    <w:lvl w:ilvl="4" w:tplc="042F0019" w:tentative="1">
      <w:start w:val="1"/>
      <w:numFmt w:val="lowerLetter"/>
      <w:lvlText w:val="%5."/>
      <w:lvlJc w:val="left"/>
      <w:pPr>
        <w:ind w:left="3920" w:hanging="360"/>
      </w:pPr>
    </w:lvl>
    <w:lvl w:ilvl="5" w:tplc="042F001B" w:tentative="1">
      <w:start w:val="1"/>
      <w:numFmt w:val="lowerRoman"/>
      <w:lvlText w:val="%6."/>
      <w:lvlJc w:val="right"/>
      <w:pPr>
        <w:ind w:left="4640" w:hanging="180"/>
      </w:pPr>
    </w:lvl>
    <w:lvl w:ilvl="6" w:tplc="042F000F" w:tentative="1">
      <w:start w:val="1"/>
      <w:numFmt w:val="decimal"/>
      <w:lvlText w:val="%7."/>
      <w:lvlJc w:val="left"/>
      <w:pPr>
        <w:ind w:left="5360" w:hanging="360"/>
      </w:pPr>
    </w:lvl>
    <w:lvl w:ilvl="7" w:tplc="042F0019" w:tentative="1">
      <w:start w:val="1"/>
      <w:numFmt w:val="lowerLetter"/>
      <w:lvlText w:val="%8."/>
      <w:lvlJc w:val="left"/>
      <w:pPr>
        <w:ind w:left="6080" w:hanging="360"/>
      </w:pPr>
    </w:lvl>
    <w:lvl w:ilvl="8" w:tplc="042F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24"/>
  </w:num>
  <w:num w:numId="14">
    <w:abstractNumId w:val="26"/>
  </w:num>
  <w:num w:numId="15">
    <w:abstractNumId w:val="20"/>
  </w:num>
  <w:num w:numId="16">
    <w:abstractNumId w:val="22"/>
  </w:num>
  <w:num w:numId="17">
    <w:abstractNumId w:val="17"/>
  </w:num>
  <w:num w:numId="18">
    <w:abstractNumId w:val="14"/>
  </w:num>
  <w:num w:numId="19">
    <w:abstractNumId w:val="19"/>
  </w:num>
  <w:num w:numId="20">
    <w:abstractNumId w:val="10"/>
  </w:num>
  <w:num w:numId="21">
    <w:abstractNumId w:val="27"/>
  </w:num>
  <w:num w:numId="22">
    <w:abstractNumId w:val="21"/>
  </w:num>
  <w:num w:numId="23">
    <w:abstractNumId w:val="11"/>
  </w:num>
  <w:num w:numId="24">
    <w:abstractNumId w:val="15"/>
  </w:num>
  <w:num w:numId="25">
    <w:abstractNumId w:val="16"/>
  </w:num>
  <w:num w:numId="26">
    <w:abstractNumId w:val="13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DBD"/>
    <w:rsid w:val="00015F9C"/>
    <w:rsid w:val="00017791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B0B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6CFD"/>
    <w:rsid w:val="000675A9"/>
    <w:rsid w:val="00067F9E"/>
    <w:rsid w:val="0007053E"/>
    <w:rsid w:val="0007495D"/>
    <w:rsid w:val="000803E1"/>
    <w:rsid w:val="0008081A"/>
    <w:rsid w:val="0008191E"/>
    <w:rsid w:val="00082E53"/>
    <w:rsid w:val="00083FFA"/>
    <w:rsid w:val="00087B76"/>
    <w:rsid w:val="00087FD3"/>
    <w:rsid w:val="000902E1"/>
    <w:rsid w:val="00090DA0"/>
    <w:rsid w:val="00091D18"/>
    <w:rsid w:val="0009377E"/>
    <w:rsid w:val="00094538"/>
    <w:rsid w:val="00095E6C"/>
    <w:rsid w:val="000B26DB"/>
    <w:rsid w:val="000B5884"/>
    <w:rsid w:val="000C07EB"/>
    <w:rsid w:val="000C2208"/>
    <w:rsid w:val="000C28D5"/>
    <w:rsid w:val="000D0BC8"/>
    <w:rsid w:val="000D124E"/>
    <w:rsid w:val="000D27A1"/>
    <w:rsid w:val="000D3434"/>
    <w:rsid w:val="000D361B"/>
    <w:rsid w:val="000D694E"/>
    <w:rsid w:val="000E0324"/>
    <w:rsid w:val="000F01C0"/>
    <w:rsid w:val="000F0B93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200"/>
    <w:rsid w:val="00113B68"/>
    <w:rsid w:val="001142F8"/>
    <w:rsid w:val="001159BC"/>
    <w:rsid w:val="001167B7"/>
    <w:rsid w:val="00125E4D"/>
    <w:rsid w:val="0012670C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5AD"/>
    <w:rsid w:val="00147B44"/>
    <w:rsid w:val="0015146E"/>
    <w:rsid w:val="00153ABF"/>
    <w:rsid w:val="00153CBE"/>
    <w:rsid w:val="00155786"/>
    <w:rsid w:val="001565F6"/>
    <w:rsid w:val="00157487"/>
    <w:rsid w:val="0015755C"/>
    <w:rsid w:val="00161389"/>
    <w:rsid w:val="001617CA"/>
    <w:rsid w:val="00161B63"/>
    <w:rsid w:val="00166A70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2451"/>
    <w:rsid w:val="0019449A"/>
    <w:rsid w:val="001959F1"/>
    <w:rsid w:val="001A05C4"/>
    <w:rsid w:val="001A42B7"/>
    <w:rsid w:val="001A60E6"/>
    <w:rsid w:val="001B0B35"/>
    <w:rsid w:val="001B4B6E"/>
    <w:rsid w:val="001B7E6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8DB"/>
    <w:rsid w:val="001E3AAC"/>
    <w:rsid w:val="001E3EF5"/>
    <w:rsid w:val="001E6E72"/>
    <w:rsid w:val="001F047A"/>
    <w:rsid w:val="001F1022"/>
    <w:rsid w:val="001F1470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5EB7"/>
    <w:rsid w:val="00216AD4"/>
    <w:rsid w:val="002200EE"/>
    <w:rsid w:val="00220BF1"/>
    <w:rsid w:val="00221D4E"/>
    <w:rsid w:val="002221F3"/>
    <w:rsid w:val="00223956"/>
    <w:rsid w:val="0022703A"/>
    <w:rsid w:val="00232986"/>
    <w:rsid w:val="00233A7B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75AE"/>
    <w:rsid w:val="002605D4"/>
    <w:rsid w:val="002609C0"/>
    <w:rsid w:val="002651CC"/>
    <w:rsid w:val="00267DBF"/>
    <w:rsid w:val="002714F2"/>
    <w:rsid w:val="00271C6D"/>
    <w:rsid w:val="00272403"/>
    <w:rsid w:val="00273D0C"/>
    <w:rsid w:val="00275A53"/>
    <w:rsid w:val="00276661"/>
    <w:rsid w:val="00277A97"/>
    <w:rsid w:val="0028317D"/>
    <w:rsid w:val="00286382"/>
    <w:rsid w:val="00293A36"/>
    <w:rsid w:val="00293CD0"/>
    <w:rsid w:val="00297998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CD3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384"/>
    <w:rsid w:val="00306C9B"/>
    <w:rsid w:val="00307E92"/>
    <w:rsid w:val="00314281"/>
    <w:rsid w:val="00315E5A"/>
    <w:rsid w:val="0031641C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668F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E3D"/>
    <w:rsid w:val="00362F3A"/>
    <w:rsid w:val="00370ACF"/>
    <w:rsid w:val="0037394C"/>
    <w:rsid w:val="00376AD4"/>
    <w:rsid w:val="00381162"/>
    <w:rsid w:val="00382568"/>
    <w:rsid w:val="003846E7"/>
    <w:rsid w:val="0038599F"/>
    <w:rsid w:val="00386382"/>
    <w:rsid w:val="0038648B"/>
    <w:rsid w:val="00387CF7"/>
    <w:rsid w:val="003906C3"/>
    <w:rsid w:val="003941F2"/>
    <w:rsid w:val="003942BB"/>
    <w:rsid w:val="00394857"/>
    <w:rsid w:val="003A5ADE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5AC2"/>
    <w:rsid w:val="003C6479"/>
    <w:rsid w:val="003D0DE0"/>
    <w:rsid w:val="003D16E4"/>
    <w:rsid w:val="003D34D2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AEA"/>
    <w:rsid w:val="003F7F9D"/>
    <w:rsid w:val="0040056D"/>
    <w:rsid w:val="00400713"/>
    <w:rsid w:val="0040447B"/>
    <w:rsid w:val="00404A39"/>
    <w:rsid w:val="00405D6C"/>
    <w:rsid w:val="00405ECF"/>
    <w:rsid w:val="00406209"/>
    <w:rsid w:val="0040797E"/>
    <w:rsid w:val="0041057B"/>
    <w:rsid w:val="00410FB4"/>
    <w:rsid w:val="0041105D"/>
    <w:rsid w:val="00412EFA"/>
    <w:rsid w:val="00413694"/>
    <w:rsid w:val="00414062"/>
    <w:rsid w:val="0042743A"/>
    <w:rsid w:val="00432203"/>
    <w:rsid w:val="00434FA3"/>
    <w:rsid w:val="00436EBF"/>
    <w:rsid w:val="004408E6"/>
    <w:rsid w:val="00441CB9"/>
    <w:rsid w:val="00442AB7"/>
    <w:rsid w:val="004436BA"/>
    <w:rsid w:val="00446B71"/>
    <w:rsid w:val="00452C34"/>
    <w:rsid w:val="00453021"/>
    <w:rsid w:val="0045689F"/>
    <w:rsid w:val="00460846"/>
    <w:rsid w:val="0046135C"/>
    <w:rsid w:val="004627B8"/>
    <w:rsid w:val="00462A16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34F7"/>
    <w:rsid w:val="004E6397"/>
    <w:rsid w:val="004E712E"/>
    <w:rsid w:val="004F4B44"/>
    <w:rsid w:val="004F6133"/>
    <w:rsid w:val="004F754C"/>
    <w:rsid w:val="004F7B2B"/>
    <w:rsid w:val="00500FE9"/>
    <w:rsid w:val="00501093"/>
    <w:rsid w:val="005014AF"/>
    <w:rsid w:val="0050516B"/>
    <w:rsid w:val="0051380D"/>
    <w:rsid w:val="00513D21"/>
    <w:rsid w:val="0051482A"/>
    <w:rsid w:val="00514E5D"/>
    <w:rsid w:val="005158CB"/>
    <w:rsid w:val="0051643A"/>
    <w:rsid w:val="00516ECB"/>
    <w:rsid w:val="005170F3"/>
    <w:rsid w:val="005179EE"/>
    <w:rsid w:val="00520035"/>
    <w:rsid w:val="00520B95"/>
    <w:rsid w:val="0052295A"/>
    <w:rsid w:val="005260D5"/>
    <w:rsid w:val="00527973"/>
    <w:rsid w:val="0054141A"/>
    <w:rsid w:val="00543372"/>
    <w:rsid w:val="00543E55"/>
    <w:rsid w:val="005440D1"/>
    <w:rsid w:val="00547F59"/>
    <w:rsid w:val="00550992"/>
    <w:rsid w:val="005509E9"/>
    <w:rsid w:val="0055550B"/>
    <w:rsid w:val="00566FD3"/>
    <w:rsid w:val="00571F34"/>
    <w:rsid w:val="00575C0B"/>
    <w:rsid w:val="005778C0"/>
    <w:rsid w:val="005807B1"/>
    <w:rsid w:val="00585870"/>
    <w:rsid w:val="00586318"/>
    <w:rsid w:val="0058672F"/>
    <w:rsid w:val="00586E47"/>
    <w:rsid w:val="00593964"/>
    <w:rsid w:val="0059519B"/>
    <w:rsid w:val="0059655D"/>
    <w:rsid w:val="00596CB5"/>
    <w:rsid w:val="00596DD5"/>
    <w:rsid w:val="005A10C0"/>
    <w:rsid w:val="005A2E32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08"/>
    <w:rsid w:val="005F26BB"/>
    <w:rsid w:val="005F3519"/>
    <w:rsid w:val="005F4722"/>
    <w:rsid w:val="005F54C9"/>
    <w:rsid w:val="0060076A"/>
    <w:rsid w:val="0060132E"/>
    <w:rsid w:val="00604BD2"/>
    <w:rsid w:val="006055A6"/>
    <w:rsid w:val="00607517"/>
    <w:rsid w:val="00610666"/>
    <w:rsid w:val="00611FCB"/>
    <w:rsid w:val="00612FF0"/>
    <w:rsid w:val="00617F8D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4BD4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4FD"/>
    <w:rsid w:val="006865CF"/>
    <w:rsid w:val="00687367"/>
    <w:rsid w:val="006879FF"/>
    <w:rsid w:val="00691971"/>
    <w:rsid w:val="006934B6"/>
    <w:rsid w:val="00693DEE"/>
    <w:rsid w:val="006A1AD2"/>
    <w:rsid w:val="006A248D"/>
    <w:rsid w:val="006B1580"/>
    <w:rsid w:val="006B1E2E"/>
    <w:rsid w:val="006B2357"/>
    <w:rsid w:val="006B4AB3"/>
    <w:rsid w:val="006B5EC1"/>
    <w:rsid w:val="006B65C6"/>
    <w:rsid w:val="006C29DB"/>
    <w:rsid w:val="006C35E9"/>
    <w:rsid w:val="006C42D1"/>
    <w:rsid w:val="006C4ACE"/>
    <w:rsid w:val="006C6AE1"/>
    <w:rsid w:val="006D030C"/>
    <w:rsid w:val="006D3724"/>
    <w:rsid w:val="006E0438"/>
    <w:rsid w:val="006E42AD"/>
    <w:rsid w:val="006E492A"/>
    <w:rsid w:val="006F220C"/>
    <w:rsid w:val="006F23B7"/>
    <w:rsid w:val="006F5C2E"/>
    <w:rsid w:val="006F5CB5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8B4"/>
    <w:rsid w:val="00712E82"/>
    <w:rsid w:val="007151FB"/>
    <w:rsid w:val="0071528D"/>
    <w:rsid w:val="00715398"/>
    <w:rsid w:val="00717063"/>
    <w:rsid w:val="00717B20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5E95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224F"/>
    <w:rsid w:val="007A7102"/>
    <w:rsid w:val="007B0E6E"/>
    <w:rsid w:val="007B29EB"/>
    <w:rsid w:val="007B3E13"/>
    <w:rsid w:val="007C05BC"/>
    <w:rsid w:val="007C1E57"/>
    <w:rsid w:val="007C55FF"/>
    <w:rsid w:val="007C7988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19DE"/>
    <w:rsid w:val="008027FE"/>
    <w:rsid w:val="008053BE"/>
    <w:rsid w:val="00805783"/>
    <w:rsid w:val="00807135"/>
    <w:rsid w:val="00812E4A"/>
    <w:rsid w:val="0081320D"/>
    <w:rsid w:val="00813D14"/>
    <w:rsid w:val="00815C80"/>
    <w:rsid w:val="00817E5F"/>
    <w:rsid w:val="008232DE"/>
    <w:rsid w:val="0082355C"/>
    <w:rsid w:val="00823758"/>
    <w:rsid w:val="0082503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61607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6A00"/>
    <w:rsid w:val="00897700"/>
    <w:rsid w:val="008A24B7"/>
    <w:rsid w:val="008A48BD"/>
    <w:rsid w:val="008B15B9"/>
    <w:rsid w:val="008B1DD2"/>
    <w:rsid w:val="008B2B1A"/>
    <w:rsid w:val="008B375D"/>
    <w:rsid w:val="008C0799"/>
    <w:rsid w:val="008C17AE"/>
    <w:rsid w:val="008C38E0"/>
    <w:rsid w:val="008C3EB6"/>
    <w:rsid w:val="008C509D"/>
    <w:rsid w:val="008C67AB"/>
    <w:rsid w:val="008D06A4"/>
    <w:rsid w:val="008D1A54"/>
    <w:rsid w:val="008D3D09"/>
    <w:rsid w:val="008D4B79"/>
    <w:rsid w:val="008D4C64"/>
    <w:rsid w:val="008D5991"/>
    <w:rsid w:val="008D63FE"/>
    <w:rsid w:val="008E1712"/>
    <w:rsid w:val="008E1BB9"/>
    <w:rsid w:val="008E29C1"/>
    <w:rsid w:val="008E551A"/>
    <w:rsid w:val="008E552D"/>
    <w:rsid w:val="008E596A"/>
    <w:rsid w:val="008E6F84"/>
    <w:rsid w:val="008F1F8D"/>
    <w:rsid w:val="008F29B9"/>
    <w:rsid w:val="008F425F"/>
    <w:rsid w:val="008F43DB"/>
    <w:rsid w:val="008F4E44"/>
    <w:rsid w:val="008F7CBC"/>
    <w:rsid w:val="00902A73"/>
    <w:rsid w:val="00904B31"/>
    <w:rsid w:val="00906251"/>
    <w:rsid w:val="00913CAC"/>
    <w:rsid w:val="009140B8"/>
    <w:rsid w:val="0091424E"/>
    <w:rsid w:val="00920FE1"/>
    <w:rsid w:val="00922498"/>
    <w:rsid w:val="00922E02"/>
    <w:rsid w:val="00923914"/>
    <w:rsid w:val="00923CCD"/>
    <w:rsid w:val="00924F66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31DB"/>
    <w:rsid w:val="00970C2E"/>
    <w:rsid w:val="009714F9"/>
    <w:rsid w:val="00972161"/>
    <w:rsid w:val="00974007"/>
    <w:rsid w:val="00974A48"/>
    <w:rsid w:val="009752D7"/>
    <w:rsid w:val="009771A9"/>
    <w:rsid w:val="009812D6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0A06"/>
    <w:rsid w:val="009B299F"/>
    <w:rsid w:val="009B4F7A"/>
    <w:rsid w:val="009B72A1"/>
    <w:rsid w:val="009C0306"/>
    <w:rsid w:val="009C09E1"/>
    <w:rsid w:val="009C109D"/>
    <w:rsid w:val="009C25CD"/>
    <w:rsid w:val="009C288E"/>
    <w:rsid w:val="009C2B95"/>
    <w:rsid w:val="009C2D58"/>
    <w:rsid w:val="009C6944"/>
    <w:rsid w:val="009D0158"/>
    <w:rsid w:val="009D1CF8"/>
    <w:rsid w:val="009D2757"/>
    <w:rsid w:val="009D2CBE"/>
    <w:rsid w:val="009D4D53"/>
    <w:rsid w:val="009D7C84"/>
    <w:rsid w:val="009E08F2"/>
    <w:rsid w:val="009E1347"/>
    <w:rsid w:val="009F1A8A"/>
    <w:rsid w:val="009F45DD"/>
    <w:rsid w:val="009F6CD2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11C6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87DF5"/>
    <w:rsid w:val="00A90965"/>
    <w:rsid w:val="00A93CB3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820"/>
    <w:rsid w:val="00B00EFD"/>
    <w:rsid w:val="00B02691"/>
    <w:rsid w:val="00B033A5"/>
    <w:rsid w:val="00B03FB7"/>
    <w:rsid w:val="00B07FD5"/>
    <w:rsid w:val="00B10127"/>
    <w:rsid w:val="00B11A29"/>
    <w:rsid w:val="00B12382"/>
    <w:rsid w:val="00B12F12"/>
    <w:rsid w:val="00B17D37"/>
    <w:rsid w:val="00B20ED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271"/>
    <w:rsid w:val="00B73958"/>
    <w:rsid w:val="00B74576"/>
    <w:rsid w:val="00B762E8"/>
    <w:rsid w:val="00B765C2"/>
    <w:rsid w:val="00B766CE"/>
    <w:rsid w:val="00B82AE7"/>
    <w:rsid w:val="00B83740"/>
    <w:rsid w:val="00B85453"/>
    <w:rsid w:val="00B87665"/>
    <w:rsid w:val="00B87D30"/>
    <w:rsid w:val="00B91B04"/>
    <w:rsid w:val="00B923DC"/>
    <w:rsid w:val="00B925BA"/>
    <w:rsid w:val="00B93357"/>
    <w:rsid w:val="00B95799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6BF"/>
    <w:rsid w:val="00BC1BC4"/>
    <w:rsid w:val="00BC2E35"/>
    <w:rsid w:val="00BC6EF3"/>
    <w:rsid w:val="00BD0F0E"/>
    <w:rsid w:val="00BD2475"/>
    <w:rsid w:val="00BD280C"/>
    <w:rsid w:val="00BD30C7"/>
    <w:rsid w:val="00BD3F4E"/>
    <w:rsid w:val="00BD40E7"/>
    <w:rsid w:val="00BD4745"/>
    <w:rsid w:val="00BE0FC1"/>
    <w:rsid w:val="00BE32AB"/>
    <w:rsid w:val="00BE60E3"/>
    <w:rsid w:val="00BE7B9E"/>
    <w:rsid w:val="00BF06F8"/>
    <w:rsid w:val="00BF2540"/>
    <w:rsid w:val="00BF2BB2"/>
    <w:rsid w:val="00BF3C1C"/>
    <w:rsid w:val="00BF3F59"/>
    <w:rsid w:val="00BF58F9"/>
    <w:rsid w:val="00BF59F6"/>
    <w:rsid w:val="00C016C3"/>
    <w:rsid w:val="00C025C7"/>
    <w:rsid w:val="00C07779"/>
    <w:rsid w:val="00C11244"/>
    <w:rsid w:val="00C126C0"/>
    <w:rsid w:val="00C1446E"/>
    <w:rsid w:val="00C145EC"/>
    <w:rsid w:val="00C15E26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7578"/>
    <w:rsid w:val="00C50C6C"/>
    <w:rsid w:val="00C52B1D"/>
    <w:rsid w:val="00C55D91"/>
    <w:rsid w:val="00C56690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1B43"/>
    <w:rsid w:val="00C83159"/>
    <w:rsid w:val="00C835FA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9E4"/>
    <w:rsid w:val="00CA3EE8"/>
    <w:rsid w:val="00CA47F9"/>
    <w:rsid w:val="00CA4EE5"/>
    <w:rsid w:val="00CA6337"/>
    <w:rsid w:val="00CB54AA"/>
    <w:rsid w:val="00CB6B68"/>
    <w:rsid w:val="00CB6BC6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0773E"/>
    <w:rsid w:val="00D134C5"/>
    <w:rsid w:val="00D15071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5127"/>
    <w:rsid w:val="00D27516"/>
    <w:rsid w:val="00D2759C"/>
    <w:rsid w:val="00D2792D"/>
    <w:rsid w:val="00D303B1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329A"/>
    <w:rsid w:val="00D75D63"/>
    <w:rsid w:val="00D84BAF"/>
    <w:rsid w:val="00D914C1"/>
    <w:rsid w:val="00D92CCC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62D5"/>
    <w:rsid w:val="00DE32B0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070AA"/>
    <w:rsid w:val="00E11DF9"/>
    <w:rsid w:val="00E11EC6"/>
    <w:rsid w:val="00E11F42"/>
    <w:rsid w:val="00E128D2"/>
    <w:rsid w:val="00E143F9"/>
    <w:rsid w:val="00E147FC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2582"/>
    <w:rsid w:val="00E43441"/>
    <w:rsid w:val="00E44FE2"/>
    <w:rsid w:val="00E507A2"/>
    <w:rsid w:val="00E51094"/>
    <w:rsid w:val="00E5249D"/>
    <w:rsid w:val="00E57FF1"/>
    <w:rsid w:val="00E60042"/>
    <w:rsid w:val="00E6338E"/>
    <w:rsid w:val="00E63F58"/>
    <w:rsid w:val="00E66A6A"/>
    <w:rsid w:val="00E70C9B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21EA"/>
    <w:rsid w:val="00EA3BE3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5ED9"/>
    <w:rsid w:val="00EC734A"/>
    <w:rsid w:val="00ED1CCB"/>
    <w:rsid w:val="00ED2658"/>
    <w:rsid w:val="00ED3C8C"/>
    <w:rsid w:val="00ED4E7A"/>
    <w:rsid w:val="00ED78C8"/>
    <w:rsid w:val="00EE0688"/>
    <w:rsid w:val="00EE07DF"/>
    <w:rsid w:val="00EE3783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6BD5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463E6"/>
    <w:rsid w:val="00F518B0"/>
    <w:rsid w:val="00F51AB9"/>
    <w:rsid w:val="00F530E7"/>
    <w:rsid w:val="00F53970"/>
    <w:rsid w:val="00F53B1D"/>
    <w:rsid w:val="00F550A7"/>
    <w:rsid w:val="00F575C9"/>
    <w:rsid w:val="00F62909"/>
    <w:rsid w:val="00F62CDA"/>
    <w:rsid w:val="00F62E6E"/>
    <w:rsid w:val="00F65D2D"/>
    <w:rsid w:val="00F65F27"/>
    <w:rsid w:val="00F6744C"/>
    <w:rsid w:val="00F70241"/>
    <w:rsid w:val="00F70255"/>
    <w:rsid w:val="00F72063"/>
    <w:rsid w:val="00F73AFE"/>
    <w:rsid w:val="00F73D16"/>
    <w:rsid w:val="00F74EBE"/>
    <w:rsid w:val="00F77613"/>
    <w:rsid w:val="00F85438"/>
    <w:rsid w:val="00F87C6A"/>
    <w:rsid w:val="00F90858"/>
    <w:rsid w:val="00F90BB0"/>
    <w:rsid w:val="00F91589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1F7B"/>
    <w:rsid w:val="00FC6818"/>
    <w:rsid w:val="00FD4AA9"/>
    <w:rsid w:val="00FD7B2A"/>
    <w:rsid w:val="00FD7C03"/>
    <w:rsid w:val="00FD7FE8"/>
    <w:rsid w:val="00FE2414"/>
    <w:rsid w:val="00FE2C38"/>
    <w:rsid w:val="00FE4BF7"/>
    <w:rsid w:val="00FE51EB"/>
    <w:rsid w:val="00FE7404"/>
    <w:rsid w:val="00FE740B"/>
    <w:rsid w:val="00FF1DF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."/>
  <w:listSeparator w:val=","/>
  <w14:docId w14:val="317ECCA3"/>
  <w15:docId w15:val="{7858A1F9-E681-4275-AEF2-524E8A4E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0B5884"/>
    <w:pPr>
      <w:ind w:right="-295"/>
      <w:outlineLvl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0B5884"/>
    <w:rPr>
      <w:rFonts w:ascii="Calibri" w:hAnsi="Calibri" w:cs="Calibri"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 w:cs="Calibri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="Calibri"/>
      <w:b/>
      <w:sz w:val="16"/>
      <w:szCs w:val="24"/>
      <w:lang w:val="mk-MK"/>
    </w:rPr>
  </w:style>
  <w:style w:type="paragraph" w:styleId="EndnoteText">
    <w:name w:val="endnote text"/>
    <w:basedOn w:val="Normal"/>
    <w:link w:val="EndnoteTextChar"/>
    <w:locked/>
    <w:rsid w:val="000F0B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F0B93"/>
    <w:rPr>
      <w:rFonts w:ascii="StobiSans Regular" w:hAnsi="StobiSans Regular"/>
      <w:lang w:val="mk-MK"/>
    </w:rPr>
  </w:style>
  <w:style w:type="character" w:styleId="EndnoteReference">
    <w:name w:val="endnote reference"/>
    <w:basedOn w:val="DefaultParagraphFont"/>
    <w:locked/>
    <w:rsid w:val="000F0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zo.org.m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zo.org.m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uinfo@fzo.org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macija@fzo.org.m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86D5-1B3D-495F-AC81-D58932D3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Viktor</cp:lastModifiedBy>
  <cp:revision>2</cp:revision>
  <cp:lastPrinted>2020-03-13T12:37:00Z</cp:lastPrinted>
  <dcterms:created xsi:type="dcterms:W3CDTF">2020-03-16T14:55:00Z</dcterms:created>
  <dcterms:modified xsi:type="dcterms:W3CDTF">2020-03-16T14:55:00Z</dcterms:modified>
</cp:coreProperties>
</file>