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4EB" w:rsidRPr="00867450" w:rsidRDefault="002E64EB" w:rsidP="002E64E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67450">
        <w:rPr>
          <w:rFonts w:ascii="Times New Roman" w:hAnsi="Times New Roman" w:cs="Times New Roman"/>
          <w:b/>
          <w:sz w:val="40"/>
          <w:szCs w:val="40"/>
        </w:rPr>
        <w:t>Во Институт за Трансфузиона Медицина (ИТМ) отворена е нова Амбуланта за анализи без преглед</w:t>
      </w:r>
    </w:p>
    <w:p w:rsidR="002E64EB" w:rsidRDefault="002E64EB" w:rsidP="002E64E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2E64EB" w:rsidRPr="00867450" w:rsidRDefault="002E64EB" w:rsidP="002E64E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2E64EB" w:rsidRPr="00867450" w:rsidRDefault="002E64EB" w:rsidP="002E64E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67450">
        <w:rPr>
          <w:rFonts w:ascii="Times New Roman" w:hAnsi="Times New Roman" w:cs="Times New Roman"/>
          <w:sz w:val="30"/>
          <w:szCs w:val="30"/>
        </w:rPr>
        <w:t>Почитувани,</w:t>
      </w:r>
    </w:p>
    <w:p w:rsidR="002E64EB" w:rsidRPr="00867450" w:rsidRDefault="002E64EB" w:rsidP="002E64EB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67450">
        <w:rPr>
          <w:rFonts w:ascii="Times New Roman" w:hAnsi="Times New Roman" w:cs="Times New Roman"/>
          <w:sz w:val="30"/>
          <w:szCs w:val="30"/>
        </w:rPr>
        <w:t xml:space="preserve">Ве изведстуваме дека во ЈЗУ Институт за Трансфузиона Медицина е отворена </w:t>
      </w:r>
      <w:r w:rsidRPr="00867450">
        <w:rPr>
          <w:rFonts w:ascii="Times New Roman" w:hAnsi="Times New Roman" w:cs="Times New Roman"/>
          <w:b/>
          <w:sz w:val="30"/>
          <w:szCs w:val="30"/>
        </w:rPr>
        <w:t>АМБУЛАНТА ЗА АНАЛИЗИ БЕЗ ПРЕГЛЕД.</w:t>
      </w:r>
    </w:p>
    <w:p w:rsidR="002E64EB" w:rsidRPr="00867450" w:rsidRDefault="002E64EB" w:rsidP="002E64E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67450">
        <w:rPr>
          <w:rFonts w:ascii="Times New Roman" w:hAnsi="Times New Roman" w:cs="Times New Roman"/>
          <w:sz w:val="30"/>
          <w:szCs w:val="30"/>
        </w:rPr>
        <w:t>Целт</w:t>
      </w:r>
      <w:r w:rsidR="00EF57E9">
        <w:rPr>
          <w:rFonts w:ascii="Times New Roman" w:hAnsi="Times New Roman" w:cs="Times New Roman"/>
          <w:sz w:val="30"/>
          <w:szCs w:val="30"/>
        </w:rPr>
        <w:t xml:space="preserve">а е да бидеме лесно достапни </w:t>
      </w:r>
      <w:r>
        <w:rPr>
          <w:rFonts w:ascii="Times New Roman" w:hAnsi="Times New Roman" w:cs="Times New Roman"/>
          <w:sz w:val="30"/>
          <w:szCs w:val="30"/>
        </w:rPr>
        <w:t xml:space="preserve">за колегите и пациентите за </w:t>
      </w:r>
      <w:r w:rsidRPr="00867450">
        <w:rPr>
          <w:rFonts w:ascii="Times New Roman" w:hAnsi="Times New Roman" w:cs="Times New Roman"/>
          <w:sz w:val="30"/>
          <w:szCs w:val="30"/>
        </w:rPr>
        <w:t>анализи без преглед,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F57E9">
        <w:rPr>
          <w:rFonts w:ascii="Times New Roman" w:hAnsi="Times New Roman" w:cs="Times New Roman"/>
          <w:sz w:val="30"/>
          <w:szCs w:val="30"/>
        </w:rPr>
        <w:t>добиените резултати од лаб</w:t>
      </w:r>
      <w:r w:rsidR="00EF57E9">
        <w:rPr>
          <w:rFonts w:ascii="Times New Roman" w:hAnsi="Times New Roman" w:cs="Times New Roman"/>
          <w:sz w:val="30"/>
          <w:szCs w:val="30"/>
          <w:lang w:val="en-US"/>
        </w:rPr>
        <w:t>o</w:t>
      </w:r>
      <w:r w:rsidRPr="00867450">
        <w:rPr>
          <w:rFonts w:ascii="Times New Roman" w:hAnsi="Times New Roman" w:cs="Times New Roman"/>
          <w:sz w:val="30"/>
          <w:szCs w:val="30"/>
        </w:rPr>
        <w:t>раториските анализи ќе бидат медицински валидирани со нотирани интервали на нормални вредности</w:t>
      </w:r>
      <w:r w:rsidR="00EF57E9">
        <w:rPr>
          <w:rFonts w:ascii="Times New Roman" w:hAnsi="Times New Roman" w:cs="Times New Roman"/>
          <w:sz w:val="30"/>
          <w:szCs w:val="30"/>
        </w:rPr>
        <w:t xml:space="preserve"> и истите ќе се издаваат без коментар</w:t>
      </w:r>
      <w:r w:rsidR="00EF57E9">
        <w:rPr>
          <w:rFonts w:ascii="Times New Roman" w:hAnsi="Times New Roman" w:cs="Times New Roman"/>
          <w:sz w:val="30"/>
          <w:szCs w:val="30"/>
          <w:lang w:val="en-US"/>
        </w:rPr>
        <w:t>,</w:t>
      </w:r>
      <w:r w:rsidR="00EF57E9">
        <w:rPr>
          <w:rFonts w:ascii="Times New Roman" w:hAnsi="Times New Roman" w:cs="Times New Roman"/>
          <w:sz w:val="30"/>
          <w:szCs w:val="30"/>
        </w:rPr>
        <w:t xml:space="preserve"> имајќи ја во предвид стручната компетентност на лекарите кои ги назначуваат</w:t>
      </w:r>
      <w:r w:rsidRPr="00867450">
        <w:rPr>
          <w:rFonts w:ascii="Times New Roman" w:hAnsi="Times New Roman" w:cs="Times New Roman"/>
          <w:sz w:val="30"/>
          <w:szCs w:val="30"/>
        </w:rPr>
        <w:t>.</w:t>
      </w:r>
    </w:p>
    <w:p w:rsidR="002E64EB" w:rsidRPr="00867450" w:rsidRDefault="002E64EB" w:rsidP="002E64EB">
      <w:pPr>
        <w:spacing w:after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67450">
        <w:rPr>
          <w:rFonts w:ascii="Times New Roman" w:hAnsi="Times New Roman" w:cs="Times New Roman"/>
          <w:sz w:val="30"/>
          <w:szCs w:val="30"/>
        </w:rPr>
        <w:t>Постапката за закаж</w:t>
      </w:r>
      <w:r w:rsidR="00EF57E9">
        <w:rPr>
          <w:rFonts w:ascii="Times New Roman" w:hAnsi="Times New Roman" w:cs="Times New Roman"/>
          <w:sz w:val="30"/>
          <w:szCs w:val="30"/>
        </w:rPr>
        <w:t>ување паци</w:t>
      </w:r>
      <w:r w:rsidRPr="00867450">
        <w:rPr>
          <w:rFonts w:ascii="Times New Roman" w:hAnsi="Times New Roman" w:cs="Times New Roman"/>
          <w:sz w:val="30"/>
          <w:szCs w:val="30"/>
        </w:rPr>
        <w:t>е</w:t>
      </w:r>
      <w:r w:rsidR="00EF57E9">
        <w:rPr>
          <w:rFonts w:ascii="Times New Roman" w:hAnsi="Times New Roman" w:cs="Times New Roman"/>
          <w:sz w:val="30"/>
          <w:szCs w:val="30"/>
        </w:rPr>
        <w:t>н</w:t>
      </w:r>
      <w:r w:rsidRPr="00867450">
        <w:rPr>
          <w:rFonts w:ascii="Times New Roman" w:hAnsi="Times New Roman" w:cs="Times New Roman"/>
          <w:sz w:val="30"/>
          <w:szCs w:val="30"/>
        </w:rPr>
        <w:t xml:space="preserve">ти преку Мој Термин е </w:t>
      </w:r>
      <w:r>
        <w:rPr>
          <w:rFonts w:ascii="Times New Roman" w:hAnsi="Times New Roman" w:cs="Times New Roman"/>
          <w:sz w:val="30"/>
          <w:szCs w:val="30"/>
        </w:rPr>
        <w:tab/>
      </w:r>
      <w:r w:rsidRPr="00867450">
        <w:rPr>
          <w:rFonts w:ascii="Times New Roman" w:hAnsi="Times New Roman" w:cs="Times New Roman"/>
          <w:sz w:val="30"/>
          <w:szCs w:val="30"/>
        </w:rPr>
        <w:t>следна</w:t>
      </w:r>
      <w:r w:rsidRPr="00867450">
        <w:rPr>
          <w:rFonts w:ascii="Times New Roman" w:hAnsi="Times New Roman" w:cs="Times New Roman"/>
          <w:sz w:val="30"/>
          <w:szCs w:val="30"/>
          <w:lang w:val="en-US"/>
        </w:rPr>
        <w:t>:</w:t>
      </w:r>
    </w:p>
    <w:p w:rsidR="002E64EB" w:rsidRPr="00867450" w:rsidRDefault="002E64EB" w:rsidP="002E64E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EF57E9">
        <w:rPr>
          <w:rFonts w:ascii="Times New Roman" w:hAnsi="Times New Roman" w:cs="Times New Roman"/>
          <w:i/>
          <w:sz w:val="30"/>
          <w:szCs w:val="30"/>
        </w:rPr>
        <w:t>Матичниот лекар</w:t>
      </w:r>
      <w:r w:rsidRPr="00867450">
        <w:rPr>
          <w:rFonts w:ascii="Times New Roman" w:hAnsi="Times New Roman" w:cs="Times New Roman"/>
          <w:sz w:val="30"/>
          <w:szCs w:val="30"/>
        </w:rPr>
        <w:t xml:space="preserve">  избира тип на упат</w:t>
      </w:r>
      <w:r w:rsidRPr="00867450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r w:rsidRPr="00867450">
        <w:rPr>
          <w:rFonts w:ascii="Times New Roman" w:hAnsi="Times New Roman" w:cs="Times New Roman"/>
          <w:b/>
          <w:sz w:val="30"/>
          <w:szCs w:val="30"/>
        </w:rPr>
        <w:t>Специјалистички-Субспецијалистички упат.</w:t>
      </w:r>
    </w:p>
    <w:p w:rsidR="002E64EB" w:rsidRPr="00867450" w:rsidRDefault="002E64EB" w:rsidP="002E64EB">
      <w:pPr>
        <w:pStyle w:val="ListParagraph"/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F57E9">
        <w:rPr>
          <w:rFonts w:ascii="Times New Roman" w:hAnsi="Times New Roman" w:cs="Times New Roman"/>
          <w:i/>
          <w:sz w:val="30"/>
          <w:szCs w:val="30"/>
        </w:rPr>
        <w:t>Лекарот специјалист</w:t>
      </w:r>
      <w:r w:rsidRPr="00867450">
        <w:rPr>
          <w:rFonts w:ascii="Times New Roman" w:hAnsi="Times New Roman" w:cs="Times New Roman"/>
          <w:sz w:val="30"/>
          <w:szCs w:val="30"/>
        </w:rPr>
        <w:t xml:space="preserve"> избира тип на упат</w:t>
      </w:r>
      <w:r w:rsidRPr="00867450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r w:rsidRPr="00867450">
        <w:rPr>
          <w:rFonts w:ascii="Times New Roman" w:hAnsi="Times New Roman" w:cs="Times New Roman"/>
          <w:b/>
          <w:sz w:val="30"/>
          <w:szCs w:val="30"/>
        </w:rPr>
        <w:t>Интерспецијалистички Упат.</w:t>
      </w:r>
    </w:p>
    <w:p w:rsidR="002E64EB" w:rsidRPr="00867450" w:rsidRDefault="00EF57E9" w:rsidP="002E64E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 из</w:t>
      </w:r>
      <w:r w:rsidR="002E64EB" w:rsidRPr="00867450">
        <w:rPr>
          <w:rFonts w:ascii="Times New Roman" w:hAnsi="Times New Roman" w:cs="Times New Roman"/>
          <w:sz w:val="30"/>
          <w:szCs w:val="30"/>
        </w:rPr>
        <w:t>бира специјалност</w:t>
      </w:r>
      <w:r w:rsidR="002E64EB" w:rsidRPr="00867450">
        <w:rPr>
          <w:rFonts w:ascii="Times New Roman" w:hAnsi="Times New Roman" w:cs="Times New Roman"/>
          <w:b/>
          <w:sz w:val="30"/>
          <w:szCs w:val="30"/>
          <w:lang w:val="en-US"/>
        </w:rPr>
        <w:t xml:space="preserve">: </w:t>
      </w:r>
      <w:r w:rsidR="002E64EB" w:rsidRPr="00867450">
        <w:rPr>
          <w:rFonts w:ascii="Times New Roman" w:hAnsi="Times New Roman" w:cs="Times New Roman"/>
          <w:b/>
          <w:sz w:val="30"/>
          <w:szCs w:val="30"/>
        </w:rPr>
        <w:t>Трансфузиона медицина</w:t>
      </w:r>
    </w:p>
    <w:p w:rsidR="002E64EB" w:rsidRPr="00867450" w:rsidRDefault="002E64EB" w:rsidP="002E64E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67450">
        <w:rPr>
          <w:rFonts w:ascii="Times New Roman" w:hAnsi="Times New Roman" w:cs="Times New Roman"/>
          <w:sz w:val="30"/>
          <w:szCs w:val="30"/>
        </w:rPr>
        <w:t>Се избира</w:t>
      </w:r>
      <w:r w:rsidRPr="00867450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r w:rsidRPr="00867450">
        <w:rPr>
          <w:rFonts w:ascii="Times New Roman" w:hAnsi="Times New Roman" w:cs="Times New Roman"/>
          <w:b/>
          <w:sz w:val="30"/>
          <w:szCs w:val="30"/>
        </w:rPr>
        <w:t>Институт за Трансфузиона медицина</w:t>
      </w:r>
    </w:p>
    <w:p w:rsidR="002E64EB" w:rsidRPr="00867450" w:rsidRDefault="002E64EB" w:rsidP="002E64E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67450">
        <w:rPr>
          <w:rFonts w:ascii="Times New Roman" w:hAnsi="Times New Roman" w:cs="Times New Roman"/>
          <w:sz w:val="30"/>
          <w:szCs w:val="30"/>
        </w:rPr>
        <w:t>Во полето лекар/апарат</w:t>
      </w:r>
      <w:r w:rsidR="00611F16">
        <w:rPr>
          <w:rFonts w:ascii="Times New Roman" w:hAnsi="Times New Roman" w:cs="Times New Roman"/>
          <w:sz w:val="30"/>
          <w:szCs w:val="30"/>
        </w:rPr>
        <w:t xml:space="preserve"> </w:t>
      </w:r>
      <w:r w:rsidR="00EF57E9">
        <w:rPr>
          <w:rFonts w:ascii="Times New Roman" w:hAnsi="Times New Roman" w:cs="Times New Roman"/>
          <w:sz w:val="30"/>
          <w:szCs w:val="30"/>
        </w:rPr>
        <w:t>се из</w:t>
      </w:r>
      <w:r w:rsidRPr="00867450">
        <w:rPr>
          <w:rFonts w:ascii="Times New Roman" w:hAnsi="Times New Roman" w:cs="Times New Roman"/>
          <w:sz w:val="30"/>
          <w:szCs w:val="30"/>
        </w:rPr>
        <w:t>бира</w:t>
      </w:r>
      <w:r w:rsidRPr="00867450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r w:rsidR="00EF57E9" w:rsidRPr="00867450">
        <w:rPr>
          <w:rFonts w:ascii="Times New Roman" w:hAnsi="Times New Roman" w:cs="Times New Roman"/>
          <w:b/>
          <w:sz w:val="30"/>
          <w:szCs w:val="30"/>
        </w:rPr>
        <w:t>АМБУЛАНТА ЗА АНАЛИЗИ БЕЗ ПРЕГЛЕД</w:t>
      </w:r>
      <w:r w:rsidRPr="00867450">
        <w:rPr>
          <w:rFonts w:ascii="Times New Roman" w:hAnsi="Times New Roman" w:cs="Times New Roman"/>
          <w:sz w:val="30"/>
          <w:szCs w:val="30"/>
        </w:rPr>
        <w:t>.</w:t>
      </w:r>
    </w:p>
    <w:p w:rsidR="002E64EB" w:rsidRPr="00867450" w:rsidRDefault="002E64EB" w:rsidP="002E64EB">
      <w:pPr>
        <w:pStyle w:val="ListParagraph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67450">
        <w:rPr>
          <w:rFonts w:ascii="Times New Roman" w:hAnsi="Times New Roman" w:cs="Times New Roman"/>
          <w:sz w:val="30"/>
          <w:szCs w:val="30"/>
        </w:rPr>
        <w:t>Се избира посакуваниот термин и се закажува приемот на пациентот.</w:t>
      </w:r>
    </w:p>
    <w:p w:rsidR="002E64EB" w:rsidRDefault="002E64EB" w:rsidP="002E64EB">
      <w:pPr>
        <w:pStyle w:val="ListParagraph"/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2E64EB" w:rsidRPr="00867450" w:rsidRDefault="002E64EB" w:rsidP="002E64EB">
      <w:pPr>
        <w:pStyle w:val="ListParagraph"/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2E64EB" w:rsidRDefault="002E64EB" w:rsidP="002E64EB">
      <w:pPr>
        <w:pStyle w:val="ListParagraph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67450">
        <w:rPr>
          <w:rFonts w:ascii="Times New Roman" w:hAnsi="Times New Roman" w:cs="Times New Roman"/>
          <w:sz w:val="30"/>
          <w:szCs w:val="30"/>
        </w:rPr>
        <w:t>Со почит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2E64EB" w:rsidRPr="00867450" w:rsidRDefault="002E64EB" w:rsidP="002E64EB">
      <w:pPr>
        <w:pStyle w:val="ListParagraph"/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2E64EB" w:rsidRPr="00867450" w:rsidRDefault="002E64EB" w:rsidP="002E64EB">
      <w:pPr>
        <w:pStyle w:val="ListParagraph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67450">
        <w:rPr>
          <w:rFonts w:ascii="Times New Roman" w:hAnsi="Times New Roman" w:cs="Times New Roman"/>
          <w:sz w:val="30"/>
          <w:szCs w:val="30"/>
        </w:rPr>
        <w:t>ЈЗУ Институт за Трансфузиона Медицина - Скопје</w:t>
      </w:r>
    </w:p>
    <w:p w:rsidR="002E64EB" w:rsidRPr="00867450" w:rsidRDefault="002E64EB" w:rsidP="002E64E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2E64EB" w:rsidRPr="00EC0DC9" w:rsidRDefault="002E64EB" w:rsidP="002E64EB">
      <w:pPr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827" w:type="dxa"/>
        <w:tblInd w:w="93" w:type="dxa"/>
        <w:tblLook w:val="04A0" w:firstRow="1" w:lastRow="0" w:firstColumn="1" w:lastColumn="0" w:noHBand="0" w:noVBand="1"/>
      </w:tblPr>
      <w:tblGrid>
        <w:gridCol w:w="1175"/>
        <w:gridCol w:w="4652"/>
      </w:tblGrid>
      <w:tr w:rsidR="002E64EB" w:rsidTr="00EF57E9">
        <w:trPr>
          <w:trHeight w:val="30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lastRenderedPageBreak/>
              <w:t>XE1</w:t>
            </w:r>
          </w:p>
        </w:tc>
        <w:tc>
          <w:tcPr>
            <w:tcW w:w="4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Основни тестови за хемостаза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ХЕ2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Крвна слика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ХЕЗ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Фибриноген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ХЕ4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Фактор II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ХЕ5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Фактор V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ХЕ6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Фактор VII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ХЕ7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Фактор VIII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ХЕ8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Фактор IX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ХЕ9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Фактор X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XE10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Фактор XI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XE11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Фактор XII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XE12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Фактор XIII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XE13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Хепарин во плазма (анти Ха)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XE14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Д-Димер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XE15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ЛА скреен, ЛА конфирм-Лупус антикоагулант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XE16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Протеин С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XE17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Протеин Ѕ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XE18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Антитромбин III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XE19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Антифосфолни антитела-АФА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ХЕ22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tPA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ХЕ23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PAI/1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ХЕ24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Агрегација со ADP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ХЕ25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Агрегација со Colagen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ХЕ26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Агрегација со Ristocetin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ХЕ29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Инхибитори на Фактор VIII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ХЕЗО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Инхибитори на Фактор IX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XE31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ИНР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ХЕ32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Криоглобулин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ХЕЗЗ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V. Willebrand фактор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TP10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Крвна група, Rh фактор-пациенти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lastRenderedPageBreak/>
              <w:t>TP11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Крвна подгрупа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TP15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Директен Coombs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TP16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Индиректен Coombs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TP17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Директен Coombs кај новородени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TP18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Индиректен Coombs во бременост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HUG012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Мутација за генот за фактор 5 LAJDEN RLS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HUG013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Мутација на генот за фактор 5 R2 RLS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HUG014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Мутација на генот за PROTROMBIN RLS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HUG015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Мутација на генот MTHFP (C677T) RLS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HUG016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Мутација на генот MTHFR (A1298C) RLS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HUG017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Мутација на генот за фактор 13 RLC</w:t>
            </w:r>
          </w:p>
        </w:tc>
      </w:tr>
      <w:tr w:rsidR="002E64EB" w:rsidTr="00EF57E9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HUG018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Мутација на генот PAI1 RLS</w:t>
            </w:r>
          </w:p>
        </w:tc>
      </w:tr>
      <w:tr w:rsidR="002E64EB" w:rsidTr="00EF57E9">
        <w:trPr>
          <w:trHeight w:val="111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ИМУ2201-ИМУ2300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</w:pPr>
            <w:r>
              <w:t>АВТОПРОТИВНУКЛЕАРНИ ПРОТИВТЕЛА - ЕЛИСА</w:t>
            </w:r>
          </w:p>
        </w:tc>
      </w:tr>
      <w:tr w:rsidR="002E64EB" w:rsidTr="00EF57E9">
        <w:trPr>
          <w:trHeight w:val="70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Pr="00EF57E9" w:rsidRDefault="002E64EB" w:rsidP="008E44B8">
            <w:pPr>
              <w:spacing w:after="160" w:line="256" w:lineRule="auto"/>
              <w:rPr>
                <w:lang w:val="en-US"/>
              </w:rPr>
            </w:pPr>
            <w:r>
              <w:t xml:space="preserve"> </w:t>
            </w:r>
            <w:r w:rsidR="00EF57E9">
              <w:rPr>
                <w:lang w:val="en-US"/>
              </w:rPr>
              <w:t>HUG011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  <w:rPr>
                <w:lang w:val="en-US"/>
              </w:rPr>
            </w:pPr>
            <w:r>
              <w:t xml:space="preserve"> VKORC1</w:t>
            </w:r>
          </w:p>
        </w:tc>
      </w:tr>
      <w:tr w:rsidR="002E64EB" w:rsidTr="00EF57E9">
        <w:trPr>
          <w:trHeight w:val="301"/>
        </w:trPr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64EB" w:rsidRDefault="00EF57E9" w:rsidP="008E44B8">
            <w:pPr>
              <w:spacing w:after="0" w:line="256" w:lineRule="auto"/>
              <w:rPr>
                <w:lang w:val="en-US"/>
              </w:rPr>
            </w:pPr>
            <w:r>
              <w:rPr>
                <w:lang w:val="en-US"/>
              </w:rPr>
              <w:t>HUG011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E64EB" w:rsidRDefault="002E64EB" w:rsidP="008E44B8">
            <w:pPr>
              <w:spacing w:after="160" w:line="256" w:lineRule="auto"/>
              <w:rPr>
                <w:lang w:val="en-US"/>
              </w:rPr>
            </w:pPr>
            <w:r>
              <w:t>CYP2C9</w:t>
            </w:r>
          </w:p>
        </w:tc>
      </w:tr>
    </w:tbl>
    <w:p w:rsidR="002E64EB" w:rsidRDefault="002E64EB" w:rsidP="002E64EB"/>
    <w:p w:rsidR="007804F4" w:rsidRDefault="007804F4"/>
    <w:sectPr w:rsidR="00780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E331C"/>
    <w:multiLevelType w:val="hybridMultilevel"/>
    <w:tmpl w:val="51D026E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EB"/>
    <w:rsid w:val="002E64EB"/>
    <w:rsid w:val="00451129"/>
    <w:rsid w:val="00611F16"/>
    <w:rsid w:val="006A1080"/>
    <w:rsid w:val="007804F4"/>
    <w:rsid w:val="00812EB1"/>
    <w:rsid w:val="00CC1307"/>
    <w:rsid w:val="00DE3FF1"/>
    <w:rsid w:val="00E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AA4089-DD15-4976-BAF5-544B4CB6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</cp:lastModifiedBy>
  <cp:revision>2</cp:revision>
  <dcterms:created xsi:type="dcterms:W3CDTF">2018-05-04T14:06:00Z</dcterms:created>
  <dcterms:modified xsi:type="dcterms:W3CDTF">2018-05-04T14:06:00Z</dcterms:modified>
</cp:coreProperties>
</file>